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C4" w:rsidRPr="003A18C4" w:rsidRDefault="003A18C4">
      <w:pPr>
        <w:pStyle w:val="ConsPlusTitlePage"/>
      </w:pPr>
      <w:r w:rsidRPr="003A18C4">
        <w:t xml:space="preserve">Документ предоставлен </w:t>
      </w:r>
      <w:hyperlink r:id="rId4">
        <w:proofErr w:type="spellStart"/>
        <w:r w:rsidRPr="003A18C4">
          <w:rPr>
            <w:color w:val="0000FF"/>
          </w:rPr>
          <w:t>КонсультантПлюс</w:t>
        </w:r>
        <w:proofErr w:type="spellEnd"/>
      </w:hyperlink>
      <w:r w:rsidRPr="003A18C4">
        <w:br/>
      </w:r>
    </w:p>
    <w:p w:rsidR="003A18C4" w:rsidRPr="003A18C4" w:rsidRDefault="003A18C4">
      <w:pPr>
        <w:pStyle w:val="ConsPlusNormal"/>
        <w:jc w:val="both"/>
        <w:outlineLvl w:val="0"/>
      </w:pPr>
    </w:p>
    <w:p w:rsidR="003A18C4" w:rsidRPr="003A18C4" w:rsidRDefault="003A18C4">
      <w:pPr>
        <w:pStyle w:val="ConsPlusTitle"/>
        <w:jc w:val="center"/>
        <w:outlineLvl w:val="0"/>
      </w:pPr>
      <w:r w:rsidRPr="003A18C4">
        <w:t>ПЕРМСКАЯ ГОРОДСКАЯ ДУМА</w:t>
      </w:r>
    </w:p>
    <w:p w:rsidR="003A18C4" w:rsidRPr="003A18C4" w:rsidRDefault="003A18C4">
      <w:pPr>
        <w:pStyle w:val="ConsPlusTitle"/>
        <w:jc w:val="center"/>
      </w:pPr>
    </w:p>
    <w:p w:rsidR="003A18C4" w:rsidRPr="003A18C4" w:rsidRDefault="003A18C4">
      <w:pPr>
        <w:pStyle w:val="ConsPlusTitle"/>
        <w:jc w:val="center"/>
      </w:pPr>
      <w:r w:rsidRPr="003A18C4">
        <w:t>РЕШЕНИЕ</w:t>
      </w:r>
    </w:p>
    <w:p w:rsidR="003A18C4" w:rsidRPr="003A18C4" w:rsidRDefault="003A18C4">
      <w:pPr>
        <w:pStyle w:val="ConsPlusTitle"/>
        <w:jc w:val="center"/>
      </w:pPr>
      <w:r w:rsidRPr="003A18C4">
        <w:t>от 26 августа 2014 г. N 152</w:t>
      </w:r>
    </w:p>
    <w:p w:rsidR="003A18C4" w:rsidRPr="003A18C4" w:rsidRDefault="003A18C4">
      <w:pPr>
        <w:pStyle w:val="ConsPlusTitle"/>
        <w:jc w:val="center"/>
      </w:pPr>
    </w:p>
    <w:p w:rsidR="003A18C4" w:rsidRPr="003A18C4" w:rsidRDefault="003A18C4">
      <w:pPr>
        <w:pStyle w:val="ConsPlusTitle"/>
        <w:jc w:val="center"/>
      </w:pPr>
      <w:r w:rsidRPr="003A18C4">
        <w:t>ОБ УТВЕРЖДЕНИИ ПОРЯДКА ПРОВЕДЕНИЯ ОСМОТРА ЗДАНИЙ, СООРУЖЕНИЙ</w:t>
      </w:r>
    </w:p>
    <w:p w:rsidR="003A18C4" w:rsidRPr="003A18C4" w:rsidRDefault="003A18C4">
      <w:pPr>
        <w:pStyle w:val="ConsPlusTitle"/>
        <w:jc w:val="center"/>
      </w:pPr>
      <w:r w:rsidRPr="003A18C4">
        <w:t>В ЦЕЛЯХ ОЦЕНКИ ИХ ТЕХНИЧЕСКОГО СОСТОЯНИЯ И НАДЛЕЖАЩЕГО</w:t>
      </w:r>
    </w:p>
    <w:p w:rsidR="003A18C4" w:rsidRPr="003A18C4" w:rsidRDefault="003A18C4">
      <w:pPr>
        <w:pStyle w:val="ConsPlusTitle"/>
        <w:jc w:val="center"/>
      </w:pPr>
      <w:r w:rsidRPr="003A18C4">
        <w:t>ТЕХНИЧЕСКОГО ОБСЛУЖИВАНИЯ В СООТВЕТСТВИИ С ТРЕБОВАНИЯМИ</w:t>
      </w:r>
    </w:p>
    <w:p w:rsidR="003A18C4" w:rsidRPr="003A18C4" w:rsidRDefault="003A18C4">
      <w:pPr>
        <w:pStyle w:val="ConsPlusTitle"/>
        <w:jc w:val="center"/>
      </w:pPr>
      <w:r w:rsidRPr="003A18C4">
        <w:t>ТЕХНИЧЕСКИХ РЕГЛАМЕНТОВ К КОНСТРУКТИВНЫМ И ДРУГИМ</w:t>
      </w:r>
    </w:p>
    <w:p w:rsidR="003A18C4" w:rsidRPr="003A18C4" w:rsidRDefault="003A18C4">
      <w:pPr>
        <w:pStyle w:val="ConsPlusTitle"/>
        <w:jc w:val="center"/>
      </w:pPr>
      <w:r w:rsidRPr="003A18C4">
        <w:t>ХАРАКТЕРИСТИКАМ НАДЕЖНОСТИ И БЕЗОПАСНОСТИ ОБЪЕКТОВ,</w:t>
      </w:r>
    </w:p>
    <w:p w:rsidR="003A18C4" w:rsidRPr="003A18C4" w:rsidRDefault="003A18C4">
      <w:pPr>
        <w:pStyle w:val="ConsPlusTitle"/>
        <w:jc w:val="center"/>
      </w:pPr>
      <w:r w:rsidRPr="003A18C4">
        <w:t>ТРЕБОВАНИЯМИ ПРОЕКТНОЙ ДОКУМЕНТАЦИИ УКАЗАННЫХ ОБЪЕКТОВ</w:t>
      </w:r>
    </w:p>
    <w:p w:rsidR="003A18C4" w:rsidRPr="003A18C4" w:rsidRDefault="003A18C4">
      <w:pPr>
        <w:pStyle w:val="ConsPlusTitle"/>
        <w:jc w:val="center"/>
      </w:pPr>
      <w:r w:rsidRPr="003A18C4">
        <w:t>И О ВНЕСЕНИИ ИЗМЕНЕНИЙ В ПОЛОЖЕНИЕ О ДЕПАРТАМЕНТЕ</w:t>
      </w:r>
    </w:p>
    <w:p w:rsidR="003A18C4" w:rsidRPr="003A18C4" w:rsidRDefault="003A18C4">
      <w:pPr>
        <w:pStyle w:val="ConsPlusTitle"/>
        <w:jc w:val="center"/>
      </w:pPr>
      <w:r w:rsidRPr="003A18C4">
        <w:t>ГРАДОСТРОИТЕЛЬСТВА И АРХИТЕКТУРЫ АДМИНИСТРАЦИИ ГОРОДА ПЕРМИ,</w:t>
      </w:r>
    </w:p>
    <w:p w:rsidR="003A18C4" w:rsidRPr="003A18C4" w:rsidRDefault="003A18C4">
      <w:pPr>
        <w:pStyle w:val="ConsPlusTitle"/>
        <w:jc w:val="center"/>
      </w:pPr>
      <w:r w:rsidRPr="003A18C4">
        <w:t>УТВЕРЖДЕННОЕ РЕШЕНИЕМ ПЕРМСКОЙ ГОРОДСКОЙ ДУМЫ ОТ 27.09.2011</w:t>
      </w:r>
    </w:p>
    <w:p w:rsidR="003A18C4" w:rsidRPr="003A18C4" w:rsidRDefault="003A18C4">
      <w:pPr>
        <w:pStyle w:val="ConsPlusTitle"/>
        <w:jc w:val="center"/>
      </w:pPr>
      <w:r w:rsidRPr="003A18C4">
        <w:t>N 193</w:t>
      </w:r>
    </w:p>
    <w:p w:rsidR="003A18C4" w:rsidRPr="003A18C4" w:rsidRDefault="003A18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A18C4" w:rsidRPr="003A18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A18C4" w:rsidRPr="003A18C4" w:rsidRDefault="003A18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A18C4" w:rsidRPr="003A18C4" w:rsidRDefault="003A18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A18C4" w:rsidRPr="003A18C4" w:rsidRDefault="003A18C4">
            <w:pPr>
              <w:pStyle w:val="ConsPlusNormal"/>
              <w:jc w:val="center"/>
            </w:pPr>
            <w:r w:rsidRPr="003A18C4">
              <w:rPr>
                <w:color w:val="392C69"/>
              </w:rPr>
              <w:t>Список изменяющих документов</w:t>
            </w:r>
          </w:p>
          <w:p w:rsidR="003A18C4" w:rsidRPr="003A18C4" w:rsidRDefault="003A18C4">
            <w:pPr>
              <w:pStyle w:val="ConsPlusNormal"/>
              <w:jc w:val="center"/>
            </w:pPr>
            <w:r w:rsidRPr="003A18C4">
              <w:rPr>
                <w:color w:val="392C69"/>
              </w:rPr>
              <w:t xml:space="preserve">(в ред. решений Пермской городской Думы от 25.08.2015 </w:t>
            </w:r>
            <w:hyperlink r:id="rId5">
              <w:r w:rsidRPr="003A18C4">
                <w:rPr>
                  <w:color w:val="0000FF"/>
                </w:rPr>
                <w:t>N 166</w:t>
              </w:r>
            </w:hyperlink>
            <w:r w:rsidRPr="003A18C4">
              <w:rPr>
                <w:color w:val="392C69"/>
              </w:rPr>
              <w:t>,</w:t>
            </w:r>
          </w:p>
          <w:p w:rsidR="003A18C4" w:rsidRPr="003A18C4" w:rsidRDefault="003A18C4">
            <w:pPr>
              <w:pStyle w:val="ConsPlusNormal"/>
              <w:jc w:val="center"/>
            </w:pPr>
            <w:r w:rsidRPr="003A18C4">
              <w:rPr>
                <w:color w:val="392C69"/>
              </w:rPr>
              <w:t xml:space="preserve">от 28.06.2016 </w:t>
            </w:r>
            <w:hyperlink r:id="rId6">
              <w:r w:rsidRPr="003A18C4">
                <w:rPr>
                  <w:color w:val="0000FF"/>
                </w:rPr>
                <w:t>N 128</w:t>
              </w:r>
            </w:hyperlink>
            <w:r w:rsidRPr="003A18C4">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A18C4" w:rsidRPr="003A18C4" w:rsidRDefault="003A18C4">
            <w:pPr>
              <w:pStyle w:val="ConsPlusNormal"/>
            </w:pPr>
          </w:p>
        </w:tc>
      </w:tr>
    </w:tbl>
    <w:p w:rsidR="003A18C4" w:rsidRPr="003A18C4" w:rsidRDefault="003A18C4">
      <w:pPr>
        <w:pStyle w:val="ConsPlusNormal"/>
        <w:jc w:val="both"/>
      </w:pPr>
    </w:p>
    <w:p w:rsidR="003A18C4" w:rsidRPr="003A18C4" w:rsidRDefault="003A18C4">
      <w:pPr>
        <w:pStyle w:val="ConsPlusNormal"/>
        <w:ind w:firstLine="540"/>
        <w:jc w:val="both"/>
      </w:pPr>
      <w:r w:rsidRPr="003A18C4">
        <w:t xml:space="preserve">В соответствии с Градостроительным </w:t>
      </w:r>
      <w:hyperlink r:id="rId7">
        <w:r w:rsidRPr="003A18C4">
          <w:rPr>
            <w:color w:val="0000FF"/>
          </w:rPr>
          <w:t>кодексом</w:t>
        </w:r>
      </w:hyperlink>
      <w:r w:rsidRPr="003A18C4">
        <w:t xml:space="preserve"> Российской Федерации, Федеральным </w:t>
      </w:r>
      <w:hyperlink r:id="rId8">
        <w:r w:rsidRPr="003A18C4">
          <w:rPr>
            <w:color w:val="0000FF"/>
          </w:rPr>
          <w:t>законом</w:t>
        </w:r>
      </w:hyperlink>
      <w:r w:rsidRPr="003A18C4">
        <w:t xml:space="preserve"> от 06.10.2003 N 131-ФЗ "Об общих принципах организации местного самоуправления в Российской Федерации", </w:t>
      </w:r>
      <w:hyperlink r:id="rId9">
        <w:r w:rsidRPr="003A18C4">
          <w:rPr>
            <w:color w:val="0000FF"/>
          </w:rPr>
          <w:t>Уставом</w:t>
        </w:r>
      </w:hyperlink>
      <w:r w:rsidRPr="003A18C4">
        <w:t xml:space="preserve"> города Перми Пермская городская Дума решила:</w:t>
      </w:r>
    </w:p>
    <w:p w:rsidR="003A18C4" w:rsidRPr="003A18C4" w:rsidRDefault="003A18C4">
      <w:pPr>
        <w:pStyle w:val="ConsPlusNormal"/>
        <w:jc w:val="both"/>
      </w:pPr>
    </w:p>
    <w:p w:rsidR="003A18C4" w:rsidRPr="003A18C4" w:rsidRDefault="003A18C4">
      <w:pPr>
        <w:pStyle w:val="ConsPlusNormal"/>
        <w:ind w:firstLine="540"/>
        <w:jc w:val="both"/>
      </w:pPr>
      <w:r w:rsidRPr="003A18C4">
        <w:t xml:space="preserve">1. Утвердить </w:t>
      </w:r>
      <w:hyperlink w:anchor="P41">
        <w:r w:rsidRPr="003A18C4">
          <w:rPr>
            <w:color w:val="0000FF"/>
          </w:rPr>
          <w:t>Порядок</w:t>
        </w:r>
      </w:hyperlink>
      <w:r w:rsidRPr="003A18C4">
        <w:t xml:space="preserve"> проведения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согласно приложению к настоящему решению.</w:t>
      </w:r>
    </w:p>
    <w:p w:rsidR="003A18C4" w:rsidRPr="003A18C4" w:rsidRDefault="003A18C4">
      <w:pPr>
        <w:pStyle w:val="ConsPlusNormal"/>
        <w:spacing w:before="220"/>
        <w:ind w:firstLine="540"/>
        <w:jc w:val="both"/>
      </w:pPr>
      <w:r w:rsidRPr="003A18C4">
        <w:t xml:space="preserve">2. Внести изменение в </w:t>
      </w:r>
      <w:hyperlink r:id="rId10">
        <w:r w:rsidRPr="003A18C4">
          <w:rPr>
            <w:color w:val="0000FF"/>
          </w:rPr>
          <w:t>Положение</w:t>
        </w:r>
      </w:hyperlink>
      <w:r w:rsidRPr="003A18C4">
        <w:t xml:space="preserve"> о департаменте градостроительства и архитектуры администрации города Перми, утвержденное решением Пермской городской Думы от 27.09.2011 N 193, дополнив </w:t>
      </w:r>
      <w:hyperlink r:id="rId11">
        <w:r w:rsidRPr="003A18C4">
          <w:rPr>
            <w:color w:val="0000FF"/>
          </w:rPr>
          <w:t>пункт 5.7</w:t>
        </w:r>
      </w:hyperlink>
      <w:r w:rsidRPr="003A18C4">
        <w:t xml:space="preserve"> абзацем следующего содержания:</w:t>
      </w:r>
    </w:p>
    <w:p w:rsidR="003A18C4" w:rsidRPr="003A18C4" w:rsidRDefault="003A18C4">
      <w:pPr>
        <w:pStyle w:val="ConsPlusNormal"/>
        <w:spacing w:before="220"/>
        <w:ind w:firstLine="540"/>
        <w:jc w:val="both"/>
      </w:pPr>
      <w:r w:rsidRPr="003A18C4">
        <w:t xml:space="preserve">"о проведении осмотра зданий, сооружений в случаях, предусмотренных Градостроительным </w:t>
      </w:r>
      <w:hyperlink r:id="rId12">
        <w:r w:rsidRPr="003A18C4">
          <w:rPr>
            <w:color w:val="0000FF"/>
          </w:rPr>
          <w:t>кодексом</w:t>
        </w:r>
      </w:hyperlink>
      <w:r w:rsidRPr="003A18C4">
        <w:t xml:space="preserve"> Российской Федерации,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w:t>
      </w:r>
    </w:p>
    <w:p w:rsidR="003A18C4" w:rsidRPr="003A18C4" w:rsidRDefault="003A18C4">
      <w:pPr>
        <w:pStyle w:val="ConsPlusNormal"/>
        <w:spacing w:before="220"/>
        <w:ind w:firstLine="540"/>
        <w:jc w:val="both"/>
      </w:pPr>
      <w:r w:rsidRPr="003A18C4">
        <w:t>3.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rsidR="003A18C4" w:rsidRPr="003A18C4" w:rsidRDefault="003A18C4">
      <w:pPr>
        <w:pStyle w:val="ConsPlusNormal"/>
        <w:spacing w:before="220"/>
        <w:ind w:firstLine="540"/>
        <w:jc w:val="both"/>
      </w:pPr>
      <w:r w:rsidRPr="003A18C4">
        <w:t>4. Контроль за исполнением настоящего решения возложить на комитет Пермской городской Думы по пространственному развитию.</w:t>
      </w:r>
    </w:p>
    <w:p w:rsidR="003A18C4" w:rsidRPr="003A18C4" w:rsidRDefault="003A18C4">
      <w:pPr>
        <w:pStyle w:val="ConsPlusNormal"/>
        <w:jc w:val="both"/>
      </w:pPr>
    </w:p>
    <w:p w:rsidR="003A18C4" w:rsidRPr="003A18C4" w:rsidRDefault="003A18C4">
      <w:pPr>
        <w:pStyle w:val="ConsPlusNormal"/>
        <w:jc w:val="right"/>
      </w:pPr>
      <w:r w:rsidRPr="003A18C4">
        <w:t>Глава города Перми -</w:t>
      </w:r>
    </w:p>
    <w:p w:rsidR="003A18C4" w:rsidRPr="003A18C4" w:rsidRDefault="003A18C4">
      <w:pPr>
        <w:pStyle w:val="ConsPlusNormal"/>
        <w:jc w:val="right"/>
      </w:pPr>
      <w:r w:rsidRPr="003A18C4">
        <w:t>председатель Пермской городской Думы</w:t>
      </w:r>
    </w:p>
    <w:p w:rsidR="003A18C4" w:rsidRPr="003A18C4" w:rsidRDefault="003A18C4">
      <w:pPr>
        <w:pStyle w:val="ConsPlusNormal"/>
        <w:jc w:val="right"/>
      </w:pPr>
      <w:r w:rsidRPr="003A18C4">
        <w:t>И.В.САПКО</w:t>
      </w: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right"/>
        <w:outlineLvl w:val="0"/>
      </w:pPr>
      <w:r w:rsidRPr="003A18C4">
        <w:t>Приложение</w:t>
      </w:r>
    </w:p>
    <w:p w:rsidR="003A18C4" w:rsidRPr="003A18C4" w:rsidRDefault="003A18C4">
      <w:pPr>
        <w:pStyle w:val="ConsPlusNormal"/>
        <w:jc w:val="right"/>
      </w:pPr>
      <w:r w:rsidRPr="003A18C4">
        <w:t>к решению</w:t>
      </w:r>
    </w:p>
    <w:p w:rsidR="003A18C4" w:rsidRPr="003A18C4" w:rsidRDefault="003A18C4">
      <w:pPr>
        <w:pStyle w:val="ConsPlusNormal"/>
        <w:jc w:val="right"/>
      </w:pPr>
      <w:r w:rsidRPr="003A18C4">
        <w:t>Пермской городской Думы</w:t>
      </w:r>
    </w:p>
    <w:p w:rsidR="003A18C4" w:rsidRPr="003A18C4" w:rsidRDefault="003A18C4">
      <w:pPr>
        <w:pStyle w:val="ConsPlusNormal"/>
        <w:jc w:val="right"/>
      </w:pPr>
      <w:r w:rsidRPr="003A18C4">
        <w:t>от 26.08.2014 N 152</w:t>
      </w:r>
    </w:p>
    <w:p w:rsidR="003A18C4" w:rsidRPr="003A18C4" w:rsidRDefault="003A18C4">
      <w:pPr>
        <w:pStyle w:val="ConsPlusNormal"/>
        <w:jc w:val="both"/>
      </w:pPr>
    </w:p>
    <w:p w:rsidR="003A18C4" w:rsidRPr="003A18C4" w:rsidRDefault="003A18C4">
      <w:pPr>
        <w:pStyle w:val="ConsPlusTitle"/>
        <w:jc w:val="center"/>
      </w:pPr>
      <w:bookmarkStart w:id="0" w:name="P41"/>
      <w:bookmarkEnd w:id="0"/>
      <w:r w:rsidRPr="003A18C4">
        <w:t>ПОРЯДОК</w:t>
      </w:r>
    </w:p>
    <w:p w:rsidR="003A18C4" w:rsidRPr="003A18C4" w:rsidRDefault="003A18C4">
      <w:pPr>
        <w:pStyle w:val="ConsPlusTitle"/>
        <w:jc w:val="center"/>
      </w:pPr>
      <w:r w:rsidRPr="003A18C4">
        <w:t>ПРОВЕДЕНИЯ ОСМОТРА ЗДАНИЙ, СООРУЖЕНИЙ В ЦЕЛЯХ ОЦЕНКИ</w:t>
      </w:r>
    </w:p>
    <w:p w:rsidR="003A18C4" w:rsidRPr="003A18C4" w:rsidRDefault="003A18C4">
      <w:pPr>
        <w:pStyle w:val="ConsPlusTitle"/>
        <w:jc w:val="center"/>
      </w:pPr>
      <w:r w:rsidRPr="003A18C4">
        <w:t>ИХ ТЕХНИЧЕСКОГО СОСТОЯНИЯ И НАДЛЕЖАЩЕГО ТЕХНИЧЕСКОГО</w:t>
      </w:r>
    </w:p>
    <w:p w:rsidR="003A18C4" w:rsidRPr="003A18C4" w:rsidRDefault="003A18C4">
      <w:pPr>
        <w:pStyle w:val="ConsPlusTitle"/>
        <w:jc w:val="center"/>
      </w:pPr>
      <w:r w:rsidRPr="003A18C4">
        <w:t>ОБСЛУЖИВАНИЯ В СООТВЕТСТВИИ С ТРЕБОВАНИЯМИ ТЕХНИЧЕСКИХ</w:t>
      </w:r>
    </w:p>
    <w:p w:rsidR="003A18C4" w:rsidRPr="003A18C4" w:rsidRDefault="003A18C4">
      <w:pPr>
        <w:pStyle w:val="ConsPlusTitle"/>
        <w:jc w:val="center"/>
      </w:pPr>
      <w:r w:rsidRPr="003A18C4">
        <w:t>РЕГЛАМЕНТОВ К КОНСТРУКТИВНЫМ И ДРУГИМ ХАРАКТЕРИСТИКАМ</w:t>
      </w:r>
    </w:p>
    <w:p w:rsidR="003A18C4" w:rsidRPr="003A18C4" w:rsidRDefault="003A18C4">
      <w:pPr>
        <w:pStyle w:val="ConsPlusTitle"/>
        <w:jc w:val="center"/>
      </w:pPr>
      <w:r w:rsidRPr="003A18C4">
        <w:t>НАДЕЖНОСТИ И БЕЗОПАСНОСТИ ОБЪЕКТОВ, ТРЕБОВАНИЯМИ</w:t>
      </w:r>
    </w:p>
    <w:p w:rsidR="003A18C4" w:rsidRPr="003A18C4" w:rsidRDefault="003A18C4">
      <w:pPr>
        <w:pStyle w:val="ConsPlusTitle"/>
        <w:jc w:val="center"/>
      </w:pPr>
      <w:r w:rsidRPr="003A18C4">
        <w:t>ПРОЕКТНОЙ ДОКУМЕНТАЦИИ УКАЗАННЫХ ОБЪЕКТОВ</w:t>
      </w:r>
    </w:p>
    <w:p w:rsidR="003A18C4" w:rsidRPr="003A18C4" w:rsidRDefault="003A18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A18C4" w:rsidRPr="003A18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A18C4" w:rsidRPr="003A18C4" w:rsidRDefault="003A18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A18C4" w:rsidRPr="003A18C4" w:rsidRDefault="003A18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A18C4" w:rsidRPr="003A18C4" w:rsidRDefault="003A18C4">
            <w:pPr>
              <w:pStyle w:val="ConsPlusNormal"/>
              <w:jc w:val="center"/>
            </w:pPr>
            <w:r w:rsidRPr="003A18C4">
              <w:rPr>
                <w:color w:val="392C69"/>
              </w:rPr>
              <w:t>Список изменяющих документов</w:t>
            </w:r>
          </w:p>
          <w:p w:rsidR="003A18C4" w:rsidRPr="003A18C4" w:rsidRDefault="003A18C4">
            <w:pPr>
              <w:pStyle w:val="ConsPlusNormal"/>
              <w:jc w:val="center"/>
            </w:pPr>
            <w:r w:rsidRPr="003A18C4">
              <w:rPr>
                <w:color w:val="392C69"/>
              </w:rPr>
              <w:t xml:space="preserve">(в ред. решений Пермской городской Думы от 25.08.2015 </w:t>
            </w:r>
            <w:hyperlink r:id="rId13">
              <w:r w:rsidRPr="003A18C4">
                <w:rPr>
                  <w:color w:val="0000FF"/>
                </w:rPr>
                <w:t>N 166</w:t>
              </w:r>
            </w:hyperlink>
            <w:r w:rsidRPr="003A18C4">
              <w:rPr>
                <w:color w:val="392C69"/>
              </w:rPr>
              <w:t>,</w:t>
            </w:r>
          </w:p>
          <w:p w:rsidR="003A18C4" w:rsidRPr="003A18C4" w:rsidRDefault="003A18C4">
            <w:pPr>
              <w:pStyle w:val="ConsPlusNormal"/>
              <w:jc w:val="center"/>
            </w:pPr>
            <w:r w:rsidRPr="003A18C4">
              <w:rPr>
                <w:color w:val="392C69"/>
              </w:rPr>
              <w:t xml:space="preserve">от 28.06.2016 </w:t>
            </w:r>
            <w:hyperlink r:id="rId14">
              <w:r w:rsidRPr="003A18C4">
                <w:rPr>
                  <w:color w:val="0000FF"/>
                </w:rPr>
                <w:t>N 128</w:t>
              </w:r>
            </w:hyperlink>
            <w:r w:rsidRPr="003A18C4">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A18C4" w:rsidRPr="003A18C4" w:rsidRDefault="003A18C4">
            <w:pPr>
              <w:pStyle w:val="ConsPlusNormal"/>
            </w:pPr>
          </w:p>
        </w:tc>
      </w:tr>
    </w:tbl>
    <w:p w:rsidR="003A18C4" w:rsidRPr="003A18C4" w:rsidRDefault="003A18C4">
      <w:pPr>
        <w:pStyle w:val="ConsPlusNormal"/>
        <w:jc w:val="both"/>
      </w:pPr>
    </w:p>
    <w:p w:rsidR="003A18C4" w:rsidRPr="003A18C4" w:rsidRDefault="003A18C4">
      <w:pPr>
        <w:pStyle w:val="ConsPlusNormal"/>
        <w:jc w:val="center"/>
        <w:outlineLvl w:val="1"/>
      </w:pPr>
      <w:r w:rsidRPr="003A18C4">
        <w:t>1. Общие положения</w:t>
      </w:r>
    </w:p>
    <w:p w:rsidR="003A18C4" w:rsidRPr="003A18C4" w:rsidRDefault="003A18C4">
      <w:pPr>
        <w:pStyle w:val="ConsPlusNormal"/>
        <w:jc w:val="both"/>
      </w:pPr>
    </w:p>
    <w:p w:rsidR="003A18C4" w:rsidRPr="003A18C4" w:rsidRDefault="003A18C4">
      <w:pPr>
        <w:pStyle w:val="ConsPlusNormal"/>
        <w:ind w:firstLine="540"/>
        <w:jc w:val="both"/>
      </w:pPr>
      <w:r w:rsidRPr="003A18C4">
        <w:t xml:space="preserve">1.1. Настоящий Порядок (далее - Порядок) разработан в соответствии с Градостроительным </w:t>
      </w:r>
      <w:hyperlink r:id="rId15">
        <w:r w:rsidRPr="003A18C4">
          <w:rPr>
            <w:color w:val="0000FF"/>
          </w:rPr>
          <w:t>кодексом</w:t>
        </w:r>
      </w:hyperlink>
      <w:r w:rsidRPr="003A18C4">
        <w:t xml:space="preserve"> Российской Федерации, Федеральным </w:t>
      </w:r>
      <w:hyperlink r:id="rId16">
        <w:r w:rsidRPr="003A18C4">
          <w:rPr>
            <w:color w:val="0000FF"/>
          </w:rPr>
          <w:t>законом</w:t>
        </w:r>
      </w:hyperlink>
      <w:r w:rsidRPr="003A18C4">
        <w:t xml:space="preserve"> от 06.10.2003 N 131-ФЗ "Об общих принципах организации местного самоуправления в Российской Федерации", Федеральным </w:t>
      </w:r>
      <w:hyperlink r:id="rId17">
        <w:r w:rsidRPr="003A18C4">
          <w:rPr>
            <w:color w:val="0000FF"/>
          </w:rPr>
          <w:t>законом</w:t>
        </w:r>
      </w:hyperlink>
      <w:r w:rsidRPr="003A18C4">
        <w:t xml:space="preserve"> от 30.12.2009 N 384-ФЗ "Технический регламент о безопасности зданий и сооружений" и применяется в отношении зданий, сооружений, полномочиями по осмотру которых в соответствии с </w:t>
      </w:r>
      <w:hyperlink r:id="rId18">
        <w:r w:rsidRPr="003A18C4">
          <w:rPr>
            <w:color w:val="0000FF"/>
          </w:rPr>
          <w:t>частью 11 статьи 55.24</w:t>
        </w:r>
      </w:hyperlink>
      <w:r w:rsidRPr="003A18C4">
        <w:t xml:space="preserve"> Градостроительного кодекса Российской Федерации наделены органы местного самоуправления.</w:t>
      </w:r>
    </w:p>
    <w:p w:rsidR="003A18C4" w:rsidRPr="003A18C4" w:rsidRDefault="003A18C4">
      <w:pPr>
        <w:pStyle w:val="ConsPlusNormal"/>
        <w:jc w:val="both"/>
      </w:pPr>
      <w:r w:rsidRPr="003A18C4">
        <w:t xml:space="preserve">(в ред. </w:t>
      </w:r>
      <w:hyperlink r:id="rId19">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1.2. Порядок устанавливает:</w:t>
      </w:r>
    </w:p>
    <w:p w:rsidR="003A18C4" w:rsidRPr="003A18C4" w:rsidRDefault="003A18C4">
      <w:pPr>
        <w:pStyle w:val="ConsPlusNormal"/>
        <w:spacing w:before="220"/>
        <w:ind w:firstLine="540"/>
        <w:jc w:val="both"/>
      </w:pPr>
      <w:r w:rsidRPr="003A18C4">
        <w:t>цели, задачи, принципы проведения осмотров зданий и (или) сооружений, находящихся в эксплуатации на территории города Перми,</w:t>
      </w:r>
    </w:p>
    <w:p w:rsidR="003A18C4" w:rsidRPr="003A18C4" w:rsidRDefault="003A18C4">
      <w:pPr>
        <w:pStyle w:val="ConsPlusNormal"/>
        <w:spacing w:before="220"/>
        <w:ind w:firstLine="540"/>
        <w:jc w:val="both"/>
      </w:pPr>
      <w:r w:rsidRPr="003A18C4">
        <w:t>процедуру организации и проведения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(далее - осмотр зданий, сооружений),</w:t>
      </w:r>
    </w:p>
    <w:p w:rsidR="003A18C4" w:rsidRPr="003A18C4" w:rsidRDefault="003A18C4">
      <w:pPr>
        <w:pStyle w:val="ConsPlusNormal"/>
        <w:spacing w:before="220"/>
        <w:ind w:firstLine="540"/>
        <w:jc w:val="both"/>
      </w:pPr>
      <w:r w:rsidRPr="003A18C4">
        <w:t>полномочия представителей уполномоченного функционального органа администрации города Перми при проведении осмотра зданий, сооружений,</w:t>
      </w:r>
    </w:p>
    <w:p w:rsidR="003A18C4" w:rsidRPr="003A18C4" w:rsidRDefault="003A18C4">
      <w:pPr>
        <w:pStyle w:val="ConsPlusNormal"/>
        <w:spacing w:before="220"/>
        <w:ind w:firstLine="540"/>
        <w:jc w:val="both"/>
      </w:pPr>
      <w:r w:rsidRPr="003A18C4">
        <w:t>сроки проведения осмотров зданий, сооружений и выдачи рекомендаций о мерах по устранению выявленных в ходе таких осмотров нарушений,</w:t>
      </w:r>
    </w:p>
    <w:p w:rsidR="003A18C4" w:rsidRPr="003A18C4" w:rsidRDefault="003A18C4">
      <w:pPr>
        <w:pStyle w:val="ConsPlusNormal"/>
        <w:spacing w:before="220"/>
        <w:ind w:firstLine="540"/>
        <w:jc w:val="both"/>
      </w:pPr>
      <w:r w:rsidRPr="003A18C4">
        <w:t>ответственность лиц, участвующих в осмотре зданий, сооружений и устранении выявленных нарушений,</w:t>
      </w:r>
    </w:p>
    <w:p w:rsidR="003A18C4" w:rsidRPr="003A18C4" w:rsidRDefault="003A18C4">
      <w:pPr>
        <w:pStyle w:val="ConsPlusNormal"/>
        <w:spacing w:before="220"/>
        <w:ind w:firstLine="540"/>
        <w:jc w:val="both"/>
      </w:pPr>
      <w:r w:rsidRPr="003A18C4">
        <w:t xml:space="preserve">права и обязанности лиц, ответственных за эксплуатацию зданий, сооружений, связанные с проведением осмотров зданий, сооружений и исполнением рекомендаций о мерах по </w:t>
      </w:r>
      <w:r w:rsidRPr="003A18C4">
        <w:lastRenderedPageBreak/>
        <w:t>устранению выявленных в ходе таких осмотров нарушений.</w:t>
      </w:r>
    </w:p>
    <w:p w:rsidR="003A18C4" w:rsidRPr="003A18C4" w:rsidRDefault="003A18C4">
      <w:pPr>
        <w:pStyle w:val="ConsPlusNormal"/>
        <w:spacing w:before="220"/>
        <w:ind w:firstLine="540"/>
        <w:jc w:val="both"/>
      </w:pPr>
      <w:r w:rsidRPr="003A18C4">
        <w:t xml:space="preserve">1.3. Уполномоченным органом администрации города Перми по организации осмотра зданий, сооружений и выдачи рекомендаций о мерах по устранению выявленных в ходе таких осмотров нарушений в случаях, предусмотренных Градостроительным </w:t>
      </w:r>
      <w:hyperlink r:id="rId20">
        <w:r w:rsidRPr="003A18C4">
          <w:rPr>
            <w:color w:val="0000FF"/>
          </w:rPr>
          <w:t>кодексом</w:t>
        </w:r>
      </w:hyperlink>
      <w:r w:rsidRPr="003A18C4">
        <w:t xml:space="preserve"> Российской Федерации, является функциональный орган администрации города Перми, осуществляющий функции управления в сфере градостроительной деятельности (далее - уполномоченный орган).</w:t>
      </w:r>
    </w:p>
    <w:p w:rsidR="003A18C4" w:rsidRPr="003A18C4" w:rsidRDefault="003A18C4">
      <w:pPr>
        <w:pStyle w:val="ConsPlusNormal"/>
        <w:spacing w:before="220"/>
        <w:ind w:firstLine="540"/>
        <w:jc w:val="both"/>
      </w:pPr>
      <w:r w:rsidRPr="003A18C4">
        <w:t>1.4. Для целей Порядка:</w:t>
      </w:r>
    </w:p>
    <w:p w:rsidR="003A18C4" w:rsidRPr="003A18C4" w:rsidRDefault="003A18C4">
      <w:pPr>
        <w:pStyle w:val="ConsPlusNormal"/>
        <w:spacing w:before="220"/>
        <w:ind w:firstLine="540"/>
        <w:jc w:val="both"/>
      </w:pPr>
      <w:r w:rsidRPr="003A18C4">
        <w:t xml:space="preserve">термины "здание" и "сооружение" применяются в значении, определенном </w:t>
      </w:r>
      <w:hyperlink r:id="rId21">
        <w:r w:rsidRPr="003A18C4">
          <w:rPr>
            <w:color w:val="0000FF"/>
          </w:rPr>
          <w:t>статьей 2</w:t>
        </w:r>
      </w:hyperlink>
      <w:r w:rsidRPr="003A18C4">
        <w:t xml:space="preserve"> Федерального закона от 30.12.2009 N 384-ФЗ "Технический регламент о безопасности зданий и сооружений";</w:t>
      </w:r>
    </w:p>
    <w:p w:rsidR="003A18C4" w:rsidRPr="003A18C4" w:rsidRDefault="003A18C4">
      <w:pPr>
        <w:pStyle w:val="ConsPlusNormal"/>
        <w:spacing w:before="220"/>
        <w:ind w:firstLine="540"/>
        <w:jc w:val="both"/>
      </w:pPr>
      <w:r w:rsidRPr="003A18C4">
        <w:t xml:space="preserve">термин "надлежащее техническое состояние зданий, сооружений" применяется в значении, определенном </w:t>
      </w:r>
      <w:hyperlink r:id="rId22">
        <w:r w:rsidRPr="003A18C4">
          <w:rPr>
            <w:color w:val="0000FF"/>
          </w:rPr>
          <w:t>частью 8 статьи 55.24</w:t>
        </w:r>
      </w:hyperlink>
      <w:r w:rsidRPr="003A18C4">
        <w:t xml:space="preserve"> Градостроительного кодекса Российской Федерации;</w:t>
      </w:r>
    </w:p>
    <w:p w:rsidR="003A18C4" w:rsidRPr="003A18C4" w:rsidRDefault="003A18C4">
      <w:pPr>
        <w:pStyle w:val="ConsPlusNormal"/>
        <w:spacing w:before="220"/>
        <w:ind w:firstLine="540"/>
        <w:jc w:val="both"/>
      </w:pPr>
      <w:r w:rsidRPr="003A18C4">
        <w:t xml:space="preserve">термин "лицо, ответственное за эксплуатацию здания, сооружения" применяется в значении, определенном </w:t>
      </w:r>
      <w:hyperlink r:id="rId23">
        <w:r w:rsidRPr="003A18C4">
          <w:rPr>
            <w:color w:val="0000FF"/>
          </w:rPr>
          <w:t>частью 1 статьи 55.25</w:t>
        </w:r>
      </w:hyperlink>
      <w:r w:rsidRPr="003A18C4">
        <w:t xml:space="preserve"> Градостроительного кодекса Российской Федерации;</w:t>
      </w:r>
    </w:p>
    <w:p w:rsidR="003A18C4" w:rsidRPr="003A18C4" w:rsidRDefault="003A18C4">
      <w:pPr>
        <w:pStyle w:val="ConsPlusNormal"/>
        <w:spacing w:before="220"/>
        <w:ind w:firstLine="540"/>
        <w:jc w:val="both"/>
      </w:pPr>
      <w:r w:rsidRPr="003A18C4">
        <w:t xml:space="preserve">под осмотром зданий, сооружений понимается совокупность проводимых уполномоченным органом мероприятий в отношении зданий и (или) сооружений, находящихся в эксплуатации на территории муниципального образования город Пермь, независимо от форм собственности на них, для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зданий, сооружений, требованиями проектной документации указанных объектов (за исключением случаев, если для строительства, реконструкции зданий, сооружений в соответствии с Градостроительным </w:t>
      </w:r>
      <w:hyperlink r:id="rId24">
        <w:r w:rsidRPr="003A18C4">
          <w:rPr>
            <w:color w:val="0000FF"/>
          </w:rPr>
          <w:t>кодексом</w:t>
        </w:r>
      </w:hyperlink>
      <w:r w:rsidRPr="003A18C4">
        <w:t xml:space="preserve"> Российской Федерации не требуются подготовка проектной документации и (или) выдача разрешений на строительство), требованиями нормативных правовых актов Российской Федерации, нормативных правовых актов субъектов Российской Федерации и муниципальных правовых актов (далее - требования законодательства Российской Федерации).</w:t>
      </w:r>
    </w:p>
    <w:p w:rsidR="003A18C4" w:rsidRPr="003A18C4" w:rsidRDefault="003A18C4">
      <w:pPr>
        <w:pStyle w:val="ConsPlusNormal"/>
        <w:spacing w:before="220"/>
        <w:ind w:firstLine="540"/>
        <w:jc w:val="both"/>
      </w:pPr>
      <w:r w:rsidRPr="003A18C4">
        <w:t xml:space="preserve">1.5. Утратил силу. - </w:t>
      </w:r>
      <w:hyperlink r:id="rId25">
        <w:r w:rsidRPr="003A18C4">
          <w:rPr>
            <w:color w:val="0000FF"/>
          </w:rPr>
          <w:t>Решение</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1.6. Целью проведения осмотров зданий, сооружений является оценка технического состояния и надлежащего технического обслуживания зданий, сооружений в соответствии с требованиями законодательства Российской Федерации.</w:t>
      </w:r>
    </w:p>
    <w:p w:rsidR="003A18C4" w:rsidRPr="003A18C4" w:rsidRDefault="003A18C4">
      <w:pPr>
        <w:pStyle w:val="ConsPlusNormal"/>
        <w:spacing w:before="220"/>
        <w:ind w:firstLine="540"/>
        <w:jc w:val="both"/>
      </w:pPr>
      <w:r w:rsidRPr="003A18C4">
        <w:t>1.7. Задачами проведения осмотров зданий, сооружений являются:</w:t>
      </w:r>
    </w:p>
    <w:p w:rsidR="003A18C4" w:rsidRPr="003A18C4" w:rsidRDefault="003A18C4">
      <w:pPr>
        <w:pStyle w:val="ConsPlusNormal"/>
        <w:spacing w:before="220"/>
        <w:ind w:firstLine="540"/>
        <w:jc w:val="both"/>
      </w:pPr>
      <w:r w:rsidRPr="003A18C4">
        <w:t>профилактика нарушений требований законодательства Российской Федерации при эксплуатации зданий, сооружений;</w:t>
      </w:r>
    </w:p>
    <w:p w:rsidR="003A18C4" w:rsidRPr="003A18C4" w:rsidRDefault="003A18C4">
      <w:pPr>
        <w:pStyle w:val="ConsPlusNormal"/>
        <w:spacing w:before="220"/>
        <w:ind w:firstLine="540"/>
        <w:jc w:val="both"/>
      </w:pPr>
      <w:r w:rsidRPr="003A18C4">
        <w:t>обеспечение соблюдения требований законодательства Российской Федерации при эксплуатации зданий, сооружений;</w:t>
      </w:r>
    </w:p>
    <w:p w:rsidR="003A18C4" w:rsidRPr="003A18C4" w:rsidRDefault="003A18C4">
      <w:pPr>
        <w:pStyle w:val="ConsPlusNormal"/>
        <w:spacing w:before="220"/>
        <w:ind w:firstLine="540"/>
        <w:jc w:val="both"/>
      </w:pPr>
      <w:r w:rsidRPr="003A18C4">
        <w:t>обеспечение выполнения мероприятий, направленных на предотвращение возникновения аварийных ситуаций при эксплуатации зданий, сооружений;</w:t>
      </w:r>
    </w:p>
    <w:p w:rsidR="003A18C4" w:rsidRPr="003A18C4" w:rsidRDefault="003A18C4">
      <w:pPr>
        <w:pStyle w:val="ConsPlusNormal"/>
        <w:spacing w:before="220"/>
        <w:ind w:firstLine="540"/>
        <w:jc w:val="both"/>
      </w:pPr>
      <w:r w:rsidRPr="003A18C4">
        <w:t>защита прав физических и юридических лиц, осуществляющих эксплуатацию зданий, сооружений.</w:t>
      </w:r>
    </w:p>
    <w:p w:rsidR="003A18C4" w:rsidRPr="003A18C4" w:rsidRDefault="003A18C4">
      <w:pPr>
        <w:pStyle w:val="ConsPlusNormal"/>
        <w:spacing w:before="220"/>
        <w:ind w:firstLine="540"/>
        <w:jc w:val="both"/>
      </w:pPr>
      <w:r w:rsidRPr="003A18C4">
        <w:t>1.8. Проведение осмотров зданий, сооружений основывается на следующих принципах:</w:t>
      </w:r>
    </w:p>
    <w:p w:rsidR="003A18C4" w:rsidRPr="003A18C4" w:rsidRDefault="003A18C4">
      <w:pPr>
        <w:pStyle w:val="ConsPlusNormal"/>
        <w:spacing w:before="220"/>
        <w:ind w:firstLine="540"/>
        <w:jc w:val="both"/>
      </w:pPr>
      <w:r w:rsidRPr="003A18C4">
        <w:lastRenderedPageBreak/>
        <w:t>соблюдение требований законодательства Российской Федерации;</w:t>
      </w:r>
    </w:p>
    <w:p w:rsidR="003A18C4" w:rsidRPr="003A18C4" w:rsidRDefault="003A18C4">
      <w:pPr>
        <w:pStyle w:val="ConsPlusNormal"/>
        <w:spacing w:before="220"/>
        <w:ind w:firstLine="540"/>
        <w:jc w:val="both"/>
      </w:pPr>
      <w:r w:rsidRPr="003A18C4">
        <w:t>открытость и доступность для физических, юридических лиц информации о проведении осмотров зданий, сооружений;</w:t>
      </w:r>
    </w:p>
    <w:p w:rsidR="003A18C4" w:rsidRPr="003A18C4" w:rsidRDefault="003A18C4">
      <w:pPr>
        <w:pStyle w:val="ConsPlusNormal"/>
        <w:spacing w:before="220"/>
        <w:ind w:firstLine="540"/>
        <w:jc w:val="both"/>
      </w:pPr>
      <w:r w:rsidRPr="003A18C4">
        <w:t>объективность и всесторонность проведения осмотров зданий, сооружений, а также достоверность их результатов;</w:t>
      </w:r>
    </w:p>
    <w:p w:rsidR="003A18C4" w:rsidRPr="003A18C4" w:rsidRDefault="003A18C4">
      <w:pPr>
        <w:pStyle w:val="ConsPlusNormal"/>
        <w:spacing w:before="220"/>
        <w:ind w:firstLine="540"/>
        <w:jc w:val="both"/>
      </w:pPr>
      <w:r w:rsidRPr="003A18C4">
        <w:t>возможность обжалования действий (бездействия) уполномоченного органа, представителей уполномоченного органа.</w:t>
      </w:r>
    </w:p>
    <w:p w:rsidR="003A18C4" w:rsidRPr="003A18C4" w:rsidRDefault="003A18C4">
      <w:pPr>
        <w:pStyle w:val="ConsPlusNormal"/>
        <w:jc w:val="both"/>
      </w:pPr>
    </w:p>
    <w:p w:rsidR="003A18C4" w:rsidRPr="003A18C4" w:rsidRDefault="003A18C4">
      <w:pPr>
        <w:pStyle w:val="ConsPlusNormal"/>
        <w:jc w:val="center"/>
        <w:outlineLvl w:val="1"/>
      </w:pPr>
      <w:r w:rsidRPr="003A18C4">
        <w:t>2. Организация и проведение осмотра зданий, сооружений</w:t>
      </w:r>
    </w:p>
    <w:p w:rsidR="003A18C4" w:rsidRPr="003A18C4" w:rsidRDefault="003A18C4">
      <w:pPr>
        <w:pStyle w:val="ConsPlusNormal"/>
        <w:jc w:val="both"/>
      </w:pPr>
    </w:p>
    <w:p w:rsidR="003A18C4" w:rsidRPr="003A18C4" w:rsidRDefault="003A18C4">
      <w:pPr>
        <w:pStyle w:val="ConsPlusNormal"/>
        <w:ind w:firstLine="540"/>
        <w:jc w:val="both"/>
      </w:pPr>
      <w:r w:rsidRPr="003A18C4">
        <w:t>2.1. Осмотр зданий, сооружений проводится в случае поступления заявления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аварийной ситуации в зданиях, сооружениях или возникновении угрозы разрушения зданий, сооружений.</w:t>
      </w:r>
    </w:p>
    <w:p w:rsidR="003A18C4" w:rsidRPr="003A18C4" w:rsidRDefault="003A18C4">
      <w:pPr>
        <w:pStyle w:val="ConsPlusNormal"/>
        <w:spacing w:before="220"/>
        <w:ind w:firstLine="540"/>
        <w:jc w:val="both"/>
      </w:pPr>
      <w:r w:rsidRPr="003A18C4">
        <w:t>Осмотр осуществляется путем проведения строительно-технической экспертизы уполномоченными на это лицами, с которыми уполномоченным органом заключен муниципальный контракт (далее - эксперты).</w:t>
      </w:r>
    </w:p>
    <w:p w:rsidR="003A18C4" w:rsidRPr="003A18C4" w:rsidRDefault="003A18C4">
      <w:pPr>
        <w:pStyle w:val="ConsPlusNormal"/>
        <w:spacing w:before="220"/>
        <w:ind w:firstLine="540"/>
        <w:jc w:val="both"/>
      </w:pPr>
      <w:r w:rsidRPr="003A18C4">
        <w:t>2.2. Основанием проведения осмотра зданий, сооружений является распоряжение руководителя уполномоченного органа о проведении осмотра здания, сооружения (далее - распоряжение).</w:t>
      </w:r>
    </w:p>
    <w:p w:rsidR="003A18C4" w:rsidRPr="003A18C4" w:rsidRDefault="003A18C4">
      <w:pPr>
        <w:pStyle w:val="ConsPlusNormal"/>
        <w:spacing w:before="220"/>
        <w:ind w:firstLine="540"/>
        <w:jc w:val="both"/>
      </w:pPr>
      <w:r w:rsidRPr="003A18C4">
        <w:t>2.3. Распоряжение должно быть издано:</w:t>
      </w:r>
    </w:p>
    <w:p w:rsidR="003A18C4" w:rsidRPr="003A18C4" w:rsidRDefault="003A18C4">
      <w:pPr>
        <w:pStyle w:val="ConsPlusNormal"/>
        <w:spacing w:before="220"/>
        <w:ind w:firstLine="540"/>
        <w:jc w:val="both"/>
      </w:pPr>
      <w:r w:rsidRPr="003A18C4">
        <w:t>в течение семи рабочих дней после дня регистрации заявления о нарушении требований законодательства Российской Федерации к эксплуатации зданий, сооружений;</w:t>
      </w:r>
    </w:p>
    <w:p w:rsidR="003A18C4" w:rsidRPr="003A18C4" w:rsidRDefault="003A18C4">
      <w:pPr>
        <w:pStyle w:val="ConsPlusNormal"/>
        <w:jc w:val="both"/>
      </w:pPr>
      <w:r w:rsidRPr="003A18C4">
        <w:t xml:space="preserve">(в ред. </w:t>
      </w:r>
      <w:hyperlink r:id="rId26">
        <w:r w:rsidRPr="003A18C4">
          <w:rPr>
            <w:color w:val="0000FF"/>
          </w:rPr>
          <w:t>решения</w:t>
        </w:r>
      </w:hyperlink>
      <w:r w:rsidRPr="003A18C4">
        <w:t xml:space="preserve"> Пермской городской Думы от 28.06.2016 N 128)</w:t>
      </w:r>
    </w:p>
    <w:p w:rsidR="003A18C4" w:rsidRPr="003A18C4" w:rsidRDefault="003A18C4">
      <w:pPr>
        <w:pStyle w:val="ConsPlusNormal"/>
        <w:spacing w:before="220"/>
        <w:ind w:firstLine="540"/>
        <w:jc w:val="both"/>
      </w:pPr>
      <w:r w:rsidRPr="003A18C4">
        <w:t>в течение трех рабочих дней после дня регистрации заявления о возникновении аварийной ситуации в зданиях, сооружениях или возникновении угрозы разрушения зданий, сооружений.</w:t>
      </w:r>
    </w:p>
    <w:p w:rsidR="003A18C4" w:rsidRPr="003A18C4" w:rsidRDefault="003A18C4">
      <w:pPr>
        <w:pStyle w:val="ConsPlusNormal"/>
        <w:jc w:val="both"/>
      </w:pPr>
      <w:r w:rsidRPr="003A18C4">
        <w:t xml:space="preserve">(в ред. </w:t>
      </w:r>
      <w:hyperlink r:id="rId27">
        <w:r w:rsidRPr="003A18C4">
          <w:rPr>
            <w:color w:val="0000FF"/>
          </w:rPr>
          <w:t>решения</w:t>
        </w:r>
      </w:hyperlink>
      <w:r w:rsidRPr="003A18C4">
        <w:t xml:space="preserve"> Пермской городской Думы от 28.06.2016 N 128)</w:t>
      </w:r>
    </w:p>
    <w:p w:rsidR="003A18C4" w:rsidRPr="003A18C4" w:rsidRDefault="003A18C4">
      <w:pPr>
        <w:pStyle w:val="ConsPlusNormal"/>
        <w:spacing w:before="220"/>
        <w:ind w:firstLine="540"/>
        <w:jc w:val="both"/>
      </w:pPr>
      <w:r w:rsidRPr="003A18C4">
        <w:t>2.4. Распоряжение должно содержать следующие сведения:</w:t>
      </w:r>
    </w:p>
    <w:p w:rsidR="003A18C4" w:rsidRPr="003A18C4" w:rsidRDefault="003A18C4">
      <w:pPr>
        <w:pStyle w:val="ConsPlusNormal"/>
        <w:spacing w:before="220"/>
        <w:ind w:firstLine="540"/>
        <w:jc w:val="both"/>
      </w:pPr>
      <w:r w:rsidRPr="003A18C4">
        <w:t>наименование уполномоченного органа;</w:t>
      </w:r>
    </w:p>
    <w:p w:rsidR="003A18C4" w:rsidRPr="003A18C4" w:rsidRDefault="003A18C4">
      <w:pPr>
        <w:pStyle w:val="ConsPlusNormal"/>
        <w:spacing w:before="220"/>
        <w:ind w:firstLine="540"/>
        <w:jc w:val="both"/>
      </w:pPr>
      <w:r w:rsidRPr="003A18C4">
        <w:t>правовое основание проведения осмотра здания, сооружения;</w:t>
      </w:r>
    </w:p>
    <w:p w:rsidR="003A18C4" w:rsidRPr="003A18C4" w:rsidRDefault="003A18C4">
      <w:pPr>
        <w:pStyle w:val="ConsPlusNormal"/>
        <w:spacing w:before="220"/>
        <w:ind w:firstLine="540"/>
        <w:jc w:val="both"/>
      </w:pPr>
      <w:r w:rsidRPr="003A18C4">
        <w:t>фамилии, имена, отчества, должности представителей уполномоченного органа, ответственных за проведение осмотра здания, сооружения;</w:t>
      </w:r>
    </w:p>
    <w:p w:rsidR="003A18C4" w:rsidRPr="003A18C4" w:rsidRDefault="003A18C4">
      <w:pPr>
        <w:pStyle w:val="ConsPlusNormal"/>
        <w:jc w:val="both"/>
      </w:pPr>
      <w:r w:rsidRPr="003A18C4">
        <w:t xml:space="preserve">(в ред. </w:t>
      </w:r>
      <w:hyperlink r:id="rId28">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фамилию, имя, отчество физического лица/наименование юридического лица, обратившегося с заявлением о нарушении требований законодательства Российской Федерации к эксплуатации зданий, сооружений, о возникновении аварийной ситуации в зданиях, сооружениях или возникновении угрозы разрушения зданий, сооружений;</w:t>
      </w:r>
    </w:p>
    <w:p w:rsidR="003A18C4" w:rsidRPr="003A18C4" w:rsidRDefault="003A18C4">
      <w:pPr>
        <w:pStyle w:val="ConsPlusNormal"/>
        <w:spacing w:before="220"/>
        <w:ind w:firstLine="540"/>
        <w:jc w:val="both"/>
      </w:pPr>
      <w:r w:rsidRPr="003A18C4">
        <w:t>место нахождения осматриваемого здания, сооружения;</w:t>
      </w:r>
    </w:p>
    <w:p w:rsidR="003A18C4" w:rsidRPr="003A18C4" w:rsidRDefault="003A18C4">
      <w:pPr>
        <w:pStyle w:val="ConsPlusNormal"/>
        <w:spacing w:before="220"/>
        <w:ind w:firstLine="540"/>
        <w:jc w:val="both"/>
      </w:pPr>
      <w:r w:rsidRPr="003A18C4">
        <w:t>предмет осмотра здания, сооружения;</w:t>
      </w:r>
    </w:p>
    <w:p w:rsidR="003A18C4" w:rsidRPr="003A18C4" w:rsidRDefault="003A18C4">
      <w:pPr>
        <w:pStyle w:val="ConsPlusNormal"/>
        <w:spacing w:before="220"/>
        <w:ind w:firstLine="540"/>
        <w:jc w:val="both"/>
      </w:pPr>
      <w:r w:rsidRPr="003A18C4">
        <w:t>срок, в течение которого необходимо провести строительно-техническую экспертизу.</w:t>
      </w:r>
    </w:p>
    <w:p w:rsidR="003A18C4" w:rsidRPr="003A18C4" w:rsidRDefault="003A18C4">
      <w:pPr>
        <w:pStyle w:val="ConsPlusNormal"/>
        <w:jc w:val="both"/>
      </w:pPr>
      <w:r w:rsidRPr="003A18C4">
        <w:t xml:space="preserve">(в ред. </w:t>
      </w:r>
      <w:hyperlink r:id="rId29">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lastRenderedPageBreak/>
        <w:t>2.5. Копия распоряжения направляется представителями уполномоченного органа, осуществляющими осмотр, лицу, ответственному за эксплуатацию здания, сооружения (в лице руководителя, иного лица или уполномоченного представителя юридического лица, индивидуального предпринимателя или его уполномоченного представителя, физического лица или его уполномоченного представителя), в течение трех рабочих дней после дня издания распоряжения любым доступным способом.</w:t>
      </w:r>
    </w:p>
    <w:p w:rsidR="003A18C4" w:rsidRPr="003A18C4" w:rsidRDefault="003A18C4">
      <w:pPr>
        <w:pStyle w:val="ConsPlusNormal"/>
        <w:jc w:val="both"/>
      </w:pPr>
      <w:r w:rsidRPr="003A18C4">
        <w:t xml:space="preserve">(в ред. </w:t>
      </w:r>
      <w:hyperlink r:id="rId30">
        <w:r w:rsidRPr="003A18C4">
          <w:rPr>
            <w:color w:val="0000FF"/>
          </w:rPr>
          <w:t>решения</w:t>
        </w:r>
      </w:hyperlink>
      <w:r w:rsidRPr="003A18C4">
        <w:t xml:space="preserve"> Пермской городской Думы от 28.06.2016 N 128)</w:t>
      </w:r>
    </w:p>
    <w:p w:rsidR="003A18C4" w:rsidRPr="003A18C4" w:rsidRDefault="003A18C4">
      <w:pPr>
        <w:pStyle w:val="ConsPlusNormal"/>
        <w:spacing w:before="220"/>
        <w:ind w:firstLine="540"/>
        <w:jc w:val="both"/>
      </w:pPr>
      <w:r w:rsidRPr="003A18C4">
        <w:t>2.6. В случае получения уполномоченным органом заявления о нарушении требований законодательства Российской Федерации к эксплуатации зданий, сооружений, о возникновении аварийной ситуации в зданиях, сооружениях или возникновении угрозы разрушения зданий, сооружений, при эксплуатации которых осуществляется государственный контроль (надзор) в соответствии с законодательством Российской Федерации, заявление в течение семи дней с даты его регистрации направляется в орган, осуществляющий в соответствии с федеральными законами государственный контроль (надзор) при эксплуатации зданий, сооружений.</w:t>
      </w:r>
    </w:p>
    <w:p w:rsidR="003A18C4" w:rsidRPr="003A18C4" w:rsidRDefault="003A18C4">
      <w:pPr>
        <w:pStyle w:val="ConsPlusNormal"/>
        <w:spacing w:before="220"/>
        <w:ind w:firstLine="540"/>
        <w:jc w:val="both"/>
      </w:pPr>
      <w:r w:rsidRPr="003A18C4">
        <w:t>Заявитель уведомляется об отказе в проведении осмотра зданий, сооружений и о направлении заявления для рассмотрения в орган, осуществляющий в соответствии с федеральными законами государственный контроль (надзор) при эксплуатации зданий, сооружений.</w:t>
      </w:r>
    </w:p>
    <w:p w:rsidR="003A18C4" w:rsidRPr="003A18C4" w:rsidRDefault="003A18C4">
      <w:pPr>
        <w:pStyle w:val="ConsPlusNormal"/>
        <w:spacing w:before="220"/>
        <w:ind w:firstLine="540"/>
        <w:jc w:val="both"/>
      </w:pPr>
      <w:r w:rsidRPr="003A18C4">
        <w:t>2.7. Лицо, ответственное за эксплуатацию здания, сооружения, обеспечивает доступ для проведения осмотра здания, сооружения и вправе присутствовать при проведении такого осмотра.</w:t>
      </w:r>
    </w:p>
    <w:p w:rsidR="003A18C4" w:rsidRPr="003A18C4" w:rsidRDefault="003A18C4">
      <w:pPr>
        <w:pStyle w:val="ConsPlusNormal"/>
        <w:spacing w:before="220"/>
        <w:ind w:firstLine="540"/>
        <w:jc w:val="both"/>
      </w:pPr>
      <w:bookmarkStart w:id="1" w:name="P107"/>
      <w:bookmarkEnd w:id="1"/>
      <w:r w:rsidRPr="003A18C4">
        <w:t>2.8. В случае если лицом, ответственным за эксплуатацию здания, сооружения, или его уполномоченным представителем не обеспечен доступ представителей уполномоченного органа, экспертов для проведения осмотра здания, сооружения, уполномоченным органом в течение трех рабочих дней после дня выезда на объект проведения осмотра составляется акт с указанием причины невозможности осуществления осмотра здания, сооружения.</w:t>
      </w:r>
    </w:p>
    <w:p w:rsidR="003A18C4" w:rsidRPr="003A18C4" w:rsidRDefault="003A18C4">
      <w:pPr>
        <w:pStyle w:val="ConsPlusNormal"/>
        <w:jc w:val="both"/>
      </w:pPr>
      <w:r w:rsidRPr="003A18C4">
        <w:t xml:space="preserve">(п. 2.8 в ред. </w:t>
      </w:r>
      <w:hyperlink r:id="rId31">
        <w:r w:rsidRPr="003A18C4">
          <w:rPr>
            <w:color w:val="0000FF"/>
          </w:rPr>
          <w:t>решения</w:t>
        </w:r>
      </w:hyperlink>
      <w:r w:rsidRPr="003A18C4">
        <w:t xml:space="preserve"> Пермской городской Думы от 28.06.2016 N 128)</w:t>
      </w:r>
    </w:p>
    <w:p w:rsidR="003A18C4" w:rsidRPr="003A18C4" w:rsidRDefault="003A18C4">
      <w:pPr>
        <w:pStyle w:val="ConsPlusNonformat"/>
        <w:spacing w:before="200"/>
        <w:jc w:val="both"/>
      </w:pPr>
      <w:r w:rsidRPr="003A18C4">
        <w:t xml:space="preserve">       1</w:t>
      </w:r>
    </w:p>
    <w:p w:rsidR="003A18C4" w:rsidRPr="003A18C4" w:rsidRDefault="003A18C4">
      <w:pPr>
        <w:pStyle w:val="ConsPlusNonformat"/>
        <w:jc w:val="both"/>
      </w:pPr>
      <w:r w:rsidRPr="003A18C4">
        <w:t xml:space="preserve">    2.8 .  В  течение  семи  рабочих  дней  после  дня   составления  акта,</w:t>
      </w:r>
    </w:p>
    <w:p w:rsidR="003A18C4" w:rsidRPr="003A18C4" w:rsidRDefault="003A18C4">
      <w:pPr>
        <w:pStyle w:val="ConsPlusNonformat"/>
        <w:jc w:val="both"/>
      </w:pPr>
      <w:r w:rsidRPr="003A18C4">
        <w:t xml:space="preserve">указанного в </w:t>
      </w:r>
      <w:hyperlink w:anchor="P107">
        <w:r w:rsidRPr="003A18C4">
          <w:rPr>
            <w:color w:val="0000FF"/>
          </w:rPr>
          <w:t>пункте 2.8</w:t>
        </w:r>
      </w:hyperlink>
      <w:r w:rsidRPr="003A18C4">
        <w:t xml:space="preserve"> Порядка, уполномоченный орган:</w:t>
      </w:r>
    </w:p>
    <w:p w:rsidR="003A18C4" w:rsidRPr="003A18C4" w:rsidRDefault="003A18C4">
      <w:pPr>
        <w:pStyle w:val="ConsPlusNormal"/>
        <w:ind w:firstLine="540"/>
        <w:jc w:val="both"/>
      </w:pPr>
      <w:r w:rsidRPr="003A18C4">
        <w:t>направляет акт с приложением поступившего заявления о необходимости проведения осмотра в правоохранительные органы с просьбой оказания содействия представителям уполномоченного органа, экспертам в обеспечении доступа к объекту проведения осмотра;</w:t>
      </w:r>
    </w:p>
    <w:p w:rsidR="003A18C4" w:rsidRPr="003A18C4" w:rsidRDefault="003A18C4">
      <w:pPr>
        <w:pStyle w:val="ConsPlusNormal"/>
        <w:spacing w:before="220"/>
        <w:ind w:firstLine="540"/>
        <w:jc w:val="both"/>
      </w:pPr>
      <w:r w:rsidRPr="003A18C4">
        <w:t>вносит изменения в распоряжение в части срока, в течение которого необходимо провести строительно-техническую экспертизу;</w:t>
      </w:r>
    </w:p>
    <w:p w:rsidR="003A18C4" w:rsidRPr="003A18C4" w:rsidRDefault="003A18C4">
      <w:pPr>
        <w:pStyle w:val="ConsPlusNormal"/>
        <w:spacing w:before="220"/>
        <w:ind w:firstLine="540"/>
        <w:jc w:val="both"/>
      </w:pPr>
      <w:r w:rsidRPr="003A18C4">
        <w:t>направляет уведомление об изменении сроков проведения строительно-технической экспертизы заявителю и лицу, ответственному за эксплуатацию здания, сооружения.</w:t>
      </w:r>
    </w:p>
    <w:p w:rsidR="003A18C4" w:rsidRPr="003A18C4" w:rsidRDefault="003A18C4">
      <w:pPr>
        <w:pStyle w:val="ConsPlusNonformat"/>
        <w:jc w:val="both"/>
      </w:pPr>
      <w:r w:rsidRPr="003A18C4">
        <w:t xml:space="preserve">       1</w:t>
      </w:r>
    </w:p>
    <w:p w:rsidR="003A18C4" w:rsidRPr="003A18C4" w:rsidRDefault="003A18C4">
      <w:pPr>
        <w:pStyle w:val="ConsPlusNonformat"/>
        <w:jc w:val="both"/>
      </w:pPr>
      <w:r w:rsidRPr="003A18C4">
        <w:t xml:space="preserve">(п. 2.8  введен </w:t>
      </w:r>
      <w:hyperlink r:id="rId32">
        <w:r w:rsidRPr="003A18C4">
          <w:rPr>
            <w:color w:val="0000FF"/>
          </w:rPr>
          <w:t>решением</w:t>
        </w:r>
      </w:hyperlink>
      <w:r w:rsidRPr="003A18C4">
        <w:t xml:space="preserve"> Пермской городской Думы от 28.06.2016 N 128)</w:t>
      </w:r>
    </w:p>
    <w:p w:rsidR="003A18C4" w:rsidRPr="003A18C4" w:rsidRDefault="003A18C4">
      <w:pPr>
        <w:pStyle w:val="ConsPlusNormal"/>
        <w:ind w:firstLine="540"/>
        <w:jc w:val="both"/>
      </w:pPr>
      <w:r w:rsidRPr="003A18C4">
        <w:t xml:space="preserve">2.9. При осмотре зданий, сооружений экспертами проводится визуальное обследование конструкций (с </w:t>
      </w:r>
      <w:proofErr w:type="spellStart"/>
      <w:r w:rsidRPr="003A18C4">
        <w:t>фотофиксацией</w:t>
      </w:r>
      <w:proofErr w:type="spellEnd"/>
      <w:r w:rsidRPr="003A18C4">
        <w:t xml:space="preserve"> видимых дефектов), изучаются сведения об осматриваемом объекте (время строительства, сроки эксплуатации), общая характеристика объемно-планировочного и конструктивного решений и систем инженерного оборудования, производятся </w:t>
      </w:r>
      <w:proofErr w:type="spellStart"/>
      <w:r w:rsidRPr="003A18C4">
        <w:t>обмерочные</w:t>
      </w:r>
      <w:proofErr w:type="spellEnd"/>
      <w:r w:rsidRPr="003A18C4">
        <w:t xml:space="preserve"> работы и иные мероприятия, необходимые для оценки технического состояния и надлежащего технического обслуживания здания, сооружения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осматриваемого объекта.</w:t>
      </w:r>
    </w:p>
    <w:p w:rsidR="003A18C4" w:rsidRPr="003A18C4" w:rsidRDefault="003A18C4">
      <w:pPr>
        <w:pStyle w:val="ConsPlusNormal"/>
        <w:spacing w:before="220"/>
        <w:ind w:firstLine="540"/>
        <w:jc w:val="both"/>
      </w:pPr>
      <w:r w:rsidRPr="003A18C4">
        <w:t xml:space="preserve">2.10. Срок для проведения осмотра зданий, сооружений и выдачи рекомендаций о мерах по </w:t>
      </w:r>
      <w:r w:rsidRPr="003A18C4">
        <w:lastRenderedPageBreak/>
        <w:t>устранению выявленных в ходе таких осмотров нарушений не должен превышать шести месяцев с даты регистрации заявления уполномоченным органом.</w:t>
      </w:r>
    </w:p>
    <w:p w:rsidR="003A18C4" w:rsidRPr="003A18C4" w:rsidRDefault="003A18C4">
      <w:pPr>
        <w:pStyle w:val="ConsPlusNormal"/>
        <w:jc w:val="both"/>
      </w:pPr>
      <w:r w:rsidRPr="003A18C4">
        <w:t xml:space="preserve">(в ред. </w:t>
      </w:r>
      <w:hyperlink r:id="rId33">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 xml:space="preserve">В случае, предусмотренном </w:t>
      </w:r>
      <w:hyperlink w:anchor="P107">
        <w:r w:rsidRPr="003A18C4">
          <w:rPr>
            <w:color w:val="0000FF"/>
          </w:rPr>
          <w:t>пунктом 2.8</w:t>
        </w:r>
      </w:hyperlink>
      <w:r w:rsidRPr="003A18C4">
        <w:t xml:space="preserve"> Порядка, указанный в настоящем пункте срок может быть продлен не более чем на шесть месяцев.</w:t>
      </w:r>
    </w:p>
    <w:p w:rsidR="003A18C4" w:rsidRPr="003A18C4" w:rsidRDefault="003A18C4">
      <w:pPr>
        <w:pStyle w:val="ConsPlusNormal"/>
        <w:jc w:val="both"/>
      </w:pPr>
      <w:r w:rsidRPr="003A18C4">
        <w:t xml:space="preserve">(абзац введен </w:t>
      </w:r>
      <w:hyperlink r:id="rId34">
        <w:r w:rsidRPr="003A18C4">
          <w:rPr>
            <w:color w:val="0000FF"/>
          </w:rPr>
          <w:t>решением</w:t>
        </w:r>
      </w:hyperlink>
      <w:r w:rsidRPr="003A18C4">
        <w:t xml:space="preserve"> Пермской городской Думы от 28.06.2016 N 128)</w:t>
      </w:r>
    </w:p>
    <w:p w:rsidR="003A18C4" w:rsidRPr="003A18C4" w:rsidRDefault="003A18C4">
      <w:pPr>
        <w:pStyle w:val="ConsPlusNormal"/>
        <w:spacing w:before="220"/>
        <w:ind w:firstLine="540"/>
        <w:jc w:val="both"/>
      </w:pPr>
      <w:r w:rsidRPr="003A18C4">
        <w:t>2.11. Проведение осмотров зданий, сооружений включает в себя:</w:t>
      </w:r>
    </w:p>
    <w:p w:rsidR="003A18C4" w:rsidRPr="003A18C4" w:rsidRDefault="003A18C4">
      <w:pPr>
        <w:pStyle w:val="ConsPlusNormal"/>
        <w:spacing w:before="220"/>
        <w:ind w:firstLine="540"/>
        <w:jc w:val="both"/>
      </w:pPr>
      <w:bookmarkStart w:id="2" w:name="P123"/>
      <w:bookmarkEnd w:id="2"/>
      <w:r w:rsidRPr="003A18C4">
        <w:t>2.11.1. ознакомление представителей уполномоченного органа, экспертов:</w:t>
      </w:r>
    </w:p>
    <w:p w:rsidR="003A18C4" w:rsidRPr="003A18C4" w:rsidRDefault="003A18C4">
      <w:pPr>
        <w:pStyle w:val="ConsPlusNormal"/>
        <w:spacing w:before="220"/>
        <w:ind w:firstLine="540"/>
        <w:jc w:val="both"/>
      </w:pPr>
      <w:r w:rsidRPr="003A18C4">
        <w:t>с результатами инженерных изысканий, проектной документацией, актами освидетельствования работ, строительных конструкций, систем инженерно-технического обеспечения и сетей инженерно-технического обеспечения здания, сооружения;</w:t>
      </w:r>
    </w:p>
    <w:p w:rsidR="003A18C4" w:rsidRPr="003A18C4" w:rsidRDefault="003A18C4">
      <w:pPr>
        <w:pStyle w:val="ConsPlusNormal"/>
        <w:spacing w:before="220"/>
        <w:ind w:firstLine="540"/>
        <w:jc w:val="both"/>
      </w:pPr>
      <w:r w:rsidRPr="003A18C4">
        <w:t xml:space="preserve">с журналом эксплуатации здания, сооружения, ведение которого предусмотрено </w:t>
      </w:r>
      <w:hyperlink r:id="rId35">
        <w:r w:rsidRPr="003A18C4">
          <w:rPr>
            <w:color w:val="0000FF"/>
          </w:rPr>
          <w:t>частью 5 статьи 55.25</w:t>
        </w:r>
      </w:hyperlink>
      <w:r w:rsidRPr="003A18C4">
        <w:t xml:space="preserve"> Градостроительного кодекса Российской Федерации;</w:t>
      </w:r>
    </w:p>
    <w:p w:rsidR="003A18C4" w:rsidRPr="003A18C4" w:rsidRDefault="003A18C4">
      <w:pPr>
        <w:pStyle w:val="ConsPlusNormal"/>
        <w:spacing w:before="220"/>
        <w:ind w:firstLine="540"/>
        <w:jc w:val="both"/>
      </w:pPr>
      <w:r w:rsidRPr="003A18C4">
        <w:t>с договорами, на основании которых лица, ответственные за эксплуатацию здания, сооружения, привлекают иных физических или юридических лиц в целях обеспечения безопасной эксплуатации здания, сооружения (при наличии);</w:t>
      </w:r>
    </w:p>
    <w:p w:rsidR="003A18C4" w:rsidRPr="003A18C4" w:rsidRDefault="003A18C4">
      <w:pPr>
        <w:pStyle w:val="ConsPlusNormal"/>
        <w:spacing w:before="220"/>
        <w:ind w:firstLine="540"/>
        <w:jc w:val="both"/>
      </w:pPr>
      <w:r w:rsidRPr="003A18C4">
        <w:t xml:space="preserve">с правилами безопасной эксплуатации зданий, сооружений в случае, если в отношении таких зданий, сооружений отсутствует раздел проектной документации, устанавливающий требования к обеспечению безопасной эксплуатации объектов капитального строительства, и если их разработка требуется в соответствии со </w:t>
      </w:r>
      <w:hyperlink r:id="rId36">
        <w:r w:rsidRPr="003A18C4">
          <w:rPr>
            <w:color w:val="0000FF"/>
          </w:rPr>
          <w:t>статьей 17</w:t>
        </w:r>
      </w:hyperlink>
      <w:r w:rsidRPr="003A18C4">
        <w:t xml:space="preserve"> Федерального закона от 28.11.2011 N 337-ФЗ "О внесении изменений в Градостроительный кодекс Российской Федерации и отдельные законодательные акты Российской Федерации";</w:t>
      </w:r>
    </w:p>
    <w:p w:rsidR="003A18C4" w:rsidRPr="003A18C4" w:rsidRDefault="003A18C4">
      <w:pPr>
        <w:pStyle w:val="ConsPlusNormal"/>
        <w:jc w:val="both"/>
      </w:pPr>
      <w:r w:rsidRPr="003A18C4">
        <w:t xml:space="preserve">(в ред. </w:t>
      </w:r>
      <w:hyperlink r:id="rId37">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 xml:space="preserve">2.11.2. обследование зданий, сооружений на предмет соответствия требованиям Федерального </w:t>
      </w:r>
      <w:hyperlink r:id="rId38">
        <w:r w:rsidRPr="003A18C4">
          <w:rPr>
            <w:color w:val="0000FF"/>
          </w:rPr>
          <w:t>закона</w:t>
        </w:r>
      </w:hyperlink>
      <w:r w:rsidRPr="003A18C4">
        <w:t xml:space="preserve"> от 30.12.2009 N 384-ФЗ "Технический регламент о безопасности зданий и сооружений" и других технических регламентов в части проверки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законодательства Российской Федерации.</w:t>
      </w:r>
    </w:p>
    <w:p w:rsidR="003A18C4" w:rsidRPr="003A18C4" w:rsidRDefault="003A18C4">
      <w:pPr>
        <w:pStyle w:val="ConsPlusNormal"/>
        <w:spacing w:before="220"/>
        <w:ind w:firstLine="540"/>
        <w:jc w:val="both"/>
      </w:pPr>
      <w:r w:rsidRPr="003A18C4">
        <w:t>2.12. По результатам осмотра здания, сооружения экспертами составляется заключение о проведенной строительно-технической экспертизе и направляется в уполномоченный орган в сроки, предусмотренные муниципальным контрактом.</w:t>
      </w:r>
    </w:p>
    <w:p w:rsidR="003A18C4" w:rsidRPr="003A18C4" w:rsidRDefault="003A18C4">
      <w:pPr>
        <w:pStyle w:val="ConsPlusNormal"/>
        <w:spacing w:before="220"/>
        <w:ind w:firstLine="540"/>
        <w:jc w:val="both"/>
      </w:pPr>
      <w:r w:rsidRPr="003A18C4">
        <w:t xml:space="preserve">2.13. Представителями уполномоченного органа в течение десяти дней с даты подписания акта приема-передачи заключения эксперта по муниципальному контракту на проведение строительно-технической экспертизы на основании заключения о проведенной строительно-технической экспертизе составляется </w:t>
      </w:r>
      <w:hyperlink w:anchor="P197">
        <w:r w:rsidRPr="003A18C4">
          <w:rPr>
            <w:color w:val="0000FF"/>
          </w:rPr>
          <w:t>акт</w:t>
        </w:r>
      </w:hyperlink>
      <w:r w:rsidRPr="003A18C4">
        <w:t xml:space="preserve"> осмотра здания, сооружения в двух экземплярах по форме согласно приложению к Порядку (далее - Акт осмотра).</w:t>
      </w:r>
    </w:p>
    <w:p w:rsidR="003A18C4" w:rsidRPr="003A18C4" w:rsidRDefault="003A18C4">
      <w:pPr>
        <w:pStyle w:val="ConsPlusNormal"/>
        <w:jc w:val="both"/>
      </w:pPr>
      <w:r w:rsidRPr="003A18C4">
        <w:t xml:space="preserve">(в ред. </w:t>
      </w:r>
      <w:hyperlink r:id="rId39">
        <w:r w:rsidRPr="003A18C4">
          <w:rPr>
            <w:color w:val="0000FF"/>
          </w:rPr>
          <w:t>решения</w:t>
        </w:r>
      </w:hyperlink>
      <w:r w:rsidRPr="003A18C4">
        <w:t xml:space="preserve"> Пермской городской Думы от 25.08.2015 N 166)</w:t>
      </w:r>
    </w:p>
    <w:p w:rsidR="003A18C4" w:rsidRPr="003A18C4" w:rsidRDefault="003A18C4">
      <w:pPr>
        <w:pStyle w:val="ConsPlusNormal"/>
        <w:spacing w:before="220"/>
        <w:ind w:firstLine="540"/>
        <w:jc w:val="both"/>
      </w:pPr>
      <w:r w:rsidRPr="003A18C4">
        <w:t xml:space="preserve">В случае выявления при проведении осмотра здания, сооружения нарушений требований законодательства Российской Федерации в </w:t>
      </w:r>
      <w:hyperlink w:anchor="P197">
        <w:r w:rsidRPr="003A18C4">
          <w:rPr>
            <w:color w:val="0000FF"/>
          </w:rPr>
          <w:t>Акте</w:t>
        </w:r>
      </w:hyperlink>
      <w:r w:rsidRPr="003A18C4">
        <w:t xml:space="preserve"> осмотра излагаются рекомендации о мерах по устранению выявленных нарушений с указанием срока устранения выявленных нарушений.</w:t>
      </w:r>
    </w:p>
    <w:p w:rsidR="003A18C4" w:rsidRPr="003A18C4" w:rsidRDefault="003A18C4">
      <w:pPr>
        <w:pStyle w:val="ConsPlusNormal"/>
        <w:spacing w:before="220"/>
        <w:ind w:firstLine="540"/>
        <w:jc w:val="both"/>
      </w:pPr>
      <w:r w:rsidRPr="003A18C4">
        <w:t xml:space="preserve">2.14. К </w:t>
      </w:r>
      <w:hyperlink w:anchor="P197">
        <w:r w:rsidRPr="003A18C4">
          <w:rPr>
            <w:color w:val="0000FF"/>
          </w:rPr>
          <w:t>Акту</w:t>
        </w:r>
      </w:hyperlink>
      <w:r w:rsidRPr="003A18C4">
        <w:t xml:space="preserve"> осмотра прилагаются:</w:t>
      </w:r>
    </w:p>
    <w:p w:rsidR="003A18C4" w:rsidRPr="003A18C4" w:rsidRDefault="003A18C4">
      <w:pPr>
        <w:pStyle w:val="ConsPlusNormal"/>
        <w:spacing w:before="220"/>
        <w:ind w:firstLine="540"/>
        <w:jc w:val="both"/>
      </w:pPr>
      <w:r w:rsidRPr="003A18C4">
        <w:lastRenderedPageBreak/>
        <w:t>объяснения лиц, ответственных за эксплуатацию здания, сооружения;</w:t>
      </w:r>
    </w:p>
    <w:p w:rsidR="003A18C4" w:rsidRPr="003A18C4" w:rsidRDefault="003A18C4">
      <w:pPr>
        <w:pStyle w:val="ConsPlusNormal"/>
        <w:spacing w:before="220"/>
        <w:ind w:firstLine="540"/>
        <w:jc w:val="both"/>
      </w:pPr>
      <w:r w:rsidRPr="003A18C4">
        <w:t>заключение экспертов о проведенной строительно-технической экспертизе;</w:t>
      </w:r>
    </w:p>
    <w:p w:rsidR="003A18C4" w:rsidRPr="003A18C4" w:rsidRDefault="003A18C4">
      <w:pPr>
        <w:pStyle w:val="ConsPlusNormal"/>
        <w:spacing w:before="220"/>
        <w:ind w:firstLine="540"/>
        <w:jc w:val="both"/>
      </w:pPr>
      <w:r w:rsidRPr="003A18C4">
        <w:t xml:space="preserve">материалы </w:t>
      </w:r>
      <w:proofErr w:type="spellStart"/>
      <w:r w:rsidRPr="003A18C4">
        <w:t>фотофиксации</w:t>
      </w:r>
      <w:proofErr w:type="spellEnd"/>
      <w:r w:rsidRPr="003A18C4">
        <w:t xml:space="preserve"> осматриваемого здания, сооружения и иные материалы, оформленные в ходе осмотра здания, сооружения;</w:t>
      </w:r>
    </w:p>
    <w:p w:rsidR="003A18C4" w:rsidRPr="003A18C4" w:rsidRDefault="003A18C4">
      <w:pPr>
        <w:pStyle w:val="ConsPlusNormal"/>
        <w:spacing w:before="220"/>
        <w:ind w:firstLine="540"/>
        <w:jc w:val="both"/>
      </w:pPr>
      <w:r w:rsidRPr="003A18C4">
        <w:t>иные документы, материалы или их копии, связанные с результатами осмотра зданий, сооружений.</w:t>
      </w:r>
    </w:p>
    <w:p w:rsidR="003A18C4" w:rsidRPr="003A18C4" w:rsidRDefault="003A18C4">
      <w:pPr>
        <w:pStyle w:val="ConsPlusNormal"/>
        <w:spacing w:before="220"/>
        <w:ind w:firstLine="540"/>
        <w:jc w:val="both"/>
      </w:pPr>
      <w:r w:rsidRPr="003A18C4">
        <w:t xml:space="preserve">2.15. </w:t>
      </w:r>
      <w:hyperlink w:anchor="P197">
        <w:r w:rsidRPr="003A18C4">
          <w:rPr>
            <w:color w:val="0000FF"/>
          </w:rPr>
          <w:t>Акт</w:t>
        </w:r>
      </w:hyperlink>
      <w:r w:rsidRPr="003A18C4">
        <w:t xml:space="preserve"> осмотра подписывается представителями уполномоченного органа, участвовавшими в проведении осмотра здания, сооружения, а также экспертами.</w:t>
      </w:r>
    </w:p>
    <w:p w:rsidR="003A18C4" w:rsidRPr="003A18C4" w:rsidRDefault="003A18C4">
      <w:pPr>
        <w:pStyle w:val="ConsPlusNormal"/>
        <w:spacing w:before="220"/>
        <w:ind w:firstLine="540"/>
        <w:jc w:val="both"/>
      </w:pPr>
      <w:r w:rsidRPr="003A18C4">
        <w:t xml:space="preserve">2.16. Подписанный </w:t>
      </w:r>
      <w:hyperlink w:anchor="P197">
        <w:r w:rsidRPr="003A18C4">
          <w:rPr>
            <w:color w:val="0000FF"/>
          </w:rPr>
          <w:t>Акт</w:t>
        </w:r>
      </w:hyperlink>
      <w:r w:rsidRPr="003A18C4">
        <w:t xml:space="preserve"> осмотра утверждается руководителем уполномоченного органа, скрепляется печатью уполномоченного органа и направляется заявителю в порядке, предусмотренном </w:t>
      </w:r>
      <w:hyperlink w:anchor="P142">
        <w:r w:rsidRPr="003A18C4">
          <w:rPr>
            <w:color w:val="0000FF"/>
          </w:rPr>
          <w:t>абзацем вторым</w:t>
        </w:r>
      </w:hyperlink>
      <w:r w:rsidRPr="003A18C4">
        <w:t xml:space="preserve"> настоящего пункта.</w:t>
      </w:r>
    </w:p>
    <w:p w:rsidR="003A18C4" w:rsidRPr="003A18C4" w:rsidRDefault="003A18C4">
      <w:pPr>
        <w:pStyle w:val="ConsPlusNormal"/>
        <w:jc w:val="both"/>
      </w:pPr>
      <w:r w:rsidRPr="003A18C4">
        <w:t xml:space="preserve">(в ред. </w:t>
      </w:r>
      <w:hyperlink r:id="rId40">
        <w:r w:rsidRPr="003A18C4">
          <w:rPr>
            <w:color w:val="0000FF"/>
          </w:rPr>
          <w:t>решения</w:t>
        </w:r>
      </w:hyperlink>
      <w:r w:rsidRPr="003A18C4">
        <w:t xml:space="preserve"> Пермской городской Думы от 28.06.2016 N 128)</w:t>
      </w:r>
    </w:p>
    <w:p w:rsidR="003A18C4" w:rsidRPr="003A18C4" w:rsidRDefault="003A18C4">
      <w:pPr>
        <w:pStyle w:val="ConsPlusNormal"/>
        <w:spacing w:before="220"/>
        <w:ind w:firstLine="540"/>
        <w:jc w:val="both"/>
      </w:pPr>
      <w:bookmarkStart w:id="3" w:name="P142"/>
      <w:bookmarkEnd w:id="3"/>
      <w:r w:rsidRPr="003A18C4">
        <w:t xml:space="preserve">Копия </w:t>
      </w:r>
      <w:hyperlink w:anchor="P197">
        <w:r w:rsidRPr="003A18C4">
          <w:rPr>
            <w:color w:val="0000FF"/>
          </w:rPr>
          <w:t>Акта</w:t>
        </w:r>
      </w:hyperlink>
      <w:r w:rsidRPr="003A18C4">
        <w:t xml:space="preserve"> осмотра с копиями всех приложений в течение трех дней с даты его утверждения направляется заказным почтовым отправлением с уведомлением о вручении либо вручается под подпись лицу, ответственному за эксплуатацию здания, сооружения. В случае проведения осмотра зданий, сооружений на основании заявления о возникновении аварийных ситуаций в зданиях, сооружениях или возникновении угрозы разрушения зданий, сооружений вручается лицу, ответственному за эксплуатацию здания, сооружения, незамедлительно с момента утверждения </w:t>
      </w:r>
      <w:hyperlink w:anchor="P197">
        <w:r w:rsidRPr="003A18C4">
          <w:rPr>
            <w:color w:val="0000FF"/>
          </w:rPr>
          <w:t>Акта</w:t>
        </w:r>
      </w:hyperlink>
      <w:r w:rsidRPr="003A18C4">
        <w:t xml:space="preserve"> осмотра любым доступным способом.</w:t>
      </w:r>
    </w:p>
    <w:p w:rsidR="003A18C4" w:rsidRPr="003A18C4" w:rsidRDefault="003A18C4">
      <w:pPr>
        <w:pStyle w:val="ConsPlusNormal"/>
        <w:jc w:val="both"/>
      </w:pPr>
      <w:r w:rsidRPr="003A18C4">
        <w:t xml:space="preserve">(в ред. </w:t>
      </w:r>
      <w:hyperlink r:id="rId41">
        <w:r w:rsidRPr="003A18C4">
          <w:rPr>
            <w:color w:val="0000FF"/>
          </w:rPr>
          <w:t>решения</w:t>
        </w:r>
      </w:hyperlink>
      <w:r w:rsidRPr="003A18C4">
        <w:t xml:space="preserve"> Пермской городской Думы от 28.06.2016 N 128)</w:t>
      </w:r>
    </w:p>
    <w:p w:rsidR="003A18C4" w:rsidRPr="003A18C4" w:rsidRDefault="003A18C4">
      <w:pPr>
        <w:pStyle w:val="ConsPlusNormal"/>
        <w:spacing w:before="220"/>
        <w:ind w:firstLine="540"/>
        <w:jc w:val="both"/>
      </w:pPr>
      <w:r w:rsidRPr="003A18C4">
        <w:t>2.17. Результаты осмотра зданий, сооружений,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A18C4" w:rsidRPr="003A18C4" w:rsidRDefault="003A18C4">
      <w:pPr>
        <w:pStyle w:val="ConsPlusNormal"/>
        <w:spacing w:before="220"/>
        <w:ind w:firstLine="540"/>
        <w:jc w:val="both"/>
      </w:pPr>
      <w:r w:rsidRPr="003A18C4">
        <w:t xml:space="preserve">2.18. В случае выявления нарушений требований законодательства Российской Федерации уполномоченный орган направляет копию </w:t>
      </w:r>
      <w:hyperlink w:anchor="P197">
        <w:r w:rsidRPr="003A18C4">
          <w:rPr>
            <w:color w:val="0000FF"/>
          </w:rPr>
          <w:t>Акта</w:t>
        </w:r>
      </w:hyperlink>
      <w:r w:rsidRPr="003A18C4">
        <w:t xml:space="preserve"> осмотра с копиями всех приложений в течение трех дней с даты его утверждения в орган, должностному лицу, в компетенцию которых входит решение вопроса о привлечении к ответственности лица, совершившего такое нарушение.</w:t>
      </w:r>
    </w:p>
    <w:p w:rsidR="003A18C4" w:rsidRPr="003A18C4" w:rsidRDefault="003A18C4">
      <w:pPr>
        <w:pStyle w:val="ConsPlusNormal"/>
        <w:jc w:val="both"/>
      </w:pPr>
    </w:p>
    <w:p w:rsidR="003A18C4" w:rsidRPr="003A18C4" w:rsidRDefault="003A18C4">
      <w:pPr>
        <w:pStyle w:val="ConsPlusNormal"/>
        <w:jc w:val="center"/>
        <w:outlineLvl w:val="1"/>
      </w:pPr>
      <w:r w:rsidRPr="003A18C4">
        <w:t>3. Права и обязанности представителей уполномоченного органа</w:t>
      </w:r>
    </w:p>
    <w:p w:rsidR="003A18C4" w:rsidRPr="003A18C4" w:rsidRDefault="003A18C4">
      <w:pPr>
        <w:pStyle w:val="ConsPlusNormal"/>
        <w:jc w:val="both"/>
      </w:pPr>
    </w:p>
    <w:p w:rsidR="003A18C4" w:rsidRPr="003A18C4" w:rsidRDefault="003A18C4">
      <w:pPr>
        <w:pStyle w:val="ConsPlusNormal"/>
        <w:ind w:firstLine="540"/>
        <w:jc w:val="both"/>
      </w:pPr>
      <w:r w:rsidRPr="003A18C4">
        <w:t>3.1. Представители уполномоченного органа обязаны:</w:t>
      </w:r>
    </w:p>
    <w:p w:rsidR="003A18C4" w:rsidRPr="003A18C4" w:rsidRDefault="003A18C4">
      <w:pPr>
        <w:pStyle w:val="ConsPlusNormal"/>
        <w:spacing w:before="220"/>
        <w:ind w:firstLine="540"/>
        <w:jc w:val="both"/>
      </w:pPr>
      <w:r w:rsidRPr="003A18C4">
        <w:t>своевременно и в полной мере исполнять предоставленные в соответствии с законодательством полномочия по предупреждению, выявлению и пресечению нарушений требований законодательства Российской Федерации;</w:t>
      </w:r>
    </w:p>
    <w:p w:rsidR="003A18C4" w:rsidRPr="003A18C4" w:rsidRDefault="003A18C4">
      <w:pPr>
        <w:pStyle w:val="ConsPlusNormal"/>
        <w:spacing w:before="220"/>
        <w:ind w:firstLine="540"/>
        <w:jc w:val="both"/>
      </w:pPr>
      <w:r w:rsidRPr="003A18C4">
        <w:t>рассматривать поступившие заявления о нарушении требований законодательства Российской Федерации к эксплуатации зданий, сооружений, о возникновении аварийной ситуации в зданиях, сооружениях или возникновении угрозы разрушения зданий, сооружений в установленные Порядком сроки;</w:t>
      </w:r>
    </w:p>
    <w:p w:rsidR="003A18C4" w:rsidRPr="003A18C4" w:rsidRDefault="003A18C4">
      <w:pPr>
        <w:pStyle w:val="ConsPlusNormal"/>
        <w:spacing w:before="220"/>
        <w:ind w:firstLine="540"/>
        <w:jc w:val="both"/>
      </w:pPr>
      <w:r w:rsidRPr="003A18C4">
        <w:t>организовать мероприятия по осмотру зданий, сооружений только на основании распоряжения;</w:t>
      </w:r>
    </w:p>
    <w:p w:rsidR="003A18C4" w:rsidRPr="003A18C4" w:rsidRDefault="003A18C4">
      <w:pPr>
        <w:pStyle w:val="ConsPlusNormal"/>
        <w:spacing w:before="220"/>
        <w:ind w:firstLine="540"/>
        <w:jc w:val="both"/>
      </w:pPr>
      <w:r w:rsidRPr="003A18C4">
        <w:t>соблюдать требования законодательства Российской Федерации, муниципальных правовых актов города Перми и законные интересы физических и юридических лиц при осуществлении мероприятий по осмотру зданий, сооружений;</w:t>
      </w:r>
    </w:p>
    <w:p w:rsidR="003A18C4" w:rsidRPr="003A18C4" w:rsidRDefault="003A18C4">
      <w:pPr>
        <w:pStyle w:val="ConsPlusNormal"/>
        <w:spacing w:before="220"/>
        <w:ind w:firstLine="540"/>
        <w:jc w:val="both"/>
      </w:pPr>
      <w:r w:rsidRPr="003A18C4">
        <w:lastRenderedPageBreak/>
        <w:t>соблюдать сроки проведения осмотров зданий, сооружений;</w:t>
      </w:r>
    </w:p>
    <w:p w:rsidR="003A18C4" w:rsidRPr="003A18C4" w:rsidRDefault="003A18C4">
      <w:pPr>
        <w:pStyle w:val="ConsPlusNormal"/>
        <w:spacing w:before="220"/>
        <w:ind w:firstLine="540"/>
        <w:jc w:val="both"/>
      </w:pPr>
      <w:r w:rsidRPr="003A18C4">
        <w:t>не препятствовать лицам, ответственным за эксплуатацию здания, сооружения, или их уполномоченным представителям присутствовать при проведении осмотра, давать разъяснения по вопросам, относящимся к предмету осмотра, и представлять таким лицам информацию и документы, относящиеся к предмету осмотра;</w:t>
      </w:r>
    </w:p>
    <w:p w:rsidR="003A18C4" w:rsidRPr="003A18C4" w:rsidRDefault="003A18C4">
      <w:pPr>
        <w:pStyle w:val="ConsPlusNormal"/>
        <w:spacing w:before="220"/>
        <w:ind w:firstLine="540"/>
        <w:jc w:val="both"/>
      </w:pPr>
      <w:r w:rsidRPr="003A18C4">
        <w:t xml:space="preserve">составлять по результатам осмотров зданий, сооружений </w:t>
      </w:r>
      <w:hyperlink w:anchor="P197">
        <w:r w:rsidRPr="003A18C4">
          <w:rPr>
            <w:color w:val="0000FF"/>
          </w:rPr>
          <w:t>Акты</w:t>
        </w:r>
      </w:hyperlink>
      <w:r w:rsidRPr="003A18C4">
        <w:t xml:space="preserve"> осмотра и выдавать рекомендации о мерах по устранению выявленных в ходе таких осмотров нарушений (при необходимости) с обязательным ознакомлением с ними лиц, ответственных за эксплуатацию здания, сооружения, или их уполномоченных представителей;</w:t>
      </w:r>
    </w:p>
    <w:p w:rsidR="003A18C4" w:rsidRPr="003A18C4" w:rsidRDefault="003A18C4">
      <w:pPr>
        <w:pStyle w:val="ConsPlusNormal"/>
        <w:spacing w:before="220"/>
        <w:ind w:firstLine="540"/>
        <w:jc w:val="both"/>
      </w:pPr>
      <w:r w:rsidRPr="003A18C4">
        <w:t>доказывать обоснованность своих действий (бездействия) и решений при их обжаловании физическими и юридическими лицами;</w:t>
      </w:r>
    </w:p>
    <w:p w:rsidR="003A18C4" w:rsidRPr="003A18C4" w:rsidRDefault="003A18C4">
      <w:pPr>
        <w:pStyle w:val="ConsPlusNormal"/>
        <w:spacing w:before="220"/>
        <w:ind w:firstLine="540"/>
        <w:jc w:val="both"/>
      </w:pPr>
      <w:r w:rsidRPr="003A18C4">
        <w:t>осуществлять иные обязанности, предусмотренные законодательством Российской Федерации, муниципальными правовыми актами города Перми.</w:t>
      </w:r>
    </w:p>
    <w:p w:rsidR="003A18C4" w:rsidRPr="003A18C4" w:rsidRDefault="003A18C4">
      <w:pPr>
        <w:pStyle w:val="ConsPlusNormal"/>
        <w:spacing w:before="220"/>
        <w:ind w:firstLine="540"/>
        <w:jc w:val="both"/>
      </w:pPr>
      <w:r w:rsidRPr="003A18C4">
        <w:t>3.2. При осуществлении мероприятий по осмотру зданий, сооружений представители уполномоченного органа, участвующие в осмотре зданий, сооружений, имеют право:</w:t>
      </w:r>
    </w:p>
    <w:p w:rsidR="003A18C4" w:rsidRPr="003A18C4" w:rsidRDefault="003A18C4">
      <w:pPr>
        <w:pStyle w:val="ConsPlusNormal"/>
        <w:spacing w:before="220"/>
        <w:ind w:firstLine="540"/>
        <w:jc w:val="both"/>
      </w:pPr>
      <w:r w:rsidRPr="003A18C4">
        <w:t>присутствовать при осмотре здания, сооружения, запрашивать и получать документы, сведения и материалы об использовании и состоянии зданий, сооружений, необходимые для осуществления их осмотров и подготовки рекомендаций;</w:t>
      </w:r>
    </w:p>
    <w:p w:rsidR="003A18C4" w:rsidRPr="003A18C4" w:rsidRDefault="003A18C4">
      <w:pPr>
        <w:pStyle w:val="ConsPlusNormal"/>
        <w:spacing w:before="220"/>
        <w:ind w:firstLine="540"/>
        <w:jc w:val="both"/>
      </w:pPr>
      <w:r w:rsidRPr="003A18C4">
        <w:t>обращаться в правоохранительные, контрольные, надзорные и иные органы за оказанием содействия в предотвращении и (или) пресечении действий, препятствующих осуществлению осмотров, а также в установлении лиц, виновных в нарушении требований законодательства Российской Федерации, в том числе повлекших возникновение аварийных ситуаций в зданиях, сооружениях или возникновение угрозы разрушения зданий, сооружений;</w:t>
      </w:r>
    </w:p>
    <w:p w:rsidR="003A18C4" w:rsidRPr="003A18C4" w:rsidRDefault="003A18C4">
      <w:pPr>
        <w:pStyle w:val="ConsPlusNormal"/>
        <w:spacing w:before="220"/>
        <w:ind w:firstLine="540"/>
        <w:jc w:val="both"/>
      </w:pPr>
      <w:r w:rsidRPr="003A18C4">
        <w:t>обжаловать действия (бездействие) физических и юридических лиц, повлекшие за собой нарушение прав представителей уполномоченного органа, а также препятствующие исполнению ими должностных обязанностей.</w:t>
      </w:r>
    </w:p>
    <w:p w:rsidR="003A18C4" w:rsidRPr="003A18C4" w:rsidRDefault="003A18C4">
      <w:pPr>
        <w:pStyle w:val="ConsPlusNormal"/>
        <w:jc w:val="both"/>
      </w:pPr>
    </w:p>
    <w:p w:rsidR="003A18C4" w:rsidRPr="003A18C4" w:rsidRDefault="003A18C4">
      <w:pPr>
        <w:pStyle w:val="ConsPlusNormal"/>
        <w:jc w:val="center"/>
        <w:outlineLvl w:val="1"/>
      </w:pPr>
      <w:r w:rsidRPr="003A18C4">
        <w:t>4. Ответственность</w:t>
      </w:r>
    </w:p>
    <w:p w:rsidR="003A18C4" w:rsidRPr="003A18C4" w:rsidRDefault="003A18C4">
      <w:pPr>
        <w:pStyle w:val="ConsPlusNormal"/>
        <w:jc w:val="both"/>
      </w:pPr>
    </w:p>
    <w:p w:rsidR="003A18C4" w:rsidRPr="003A18C4" w:rsidRDefault="003A18C4">
      <w:pPr>
        <w:pStyle w:val="ConsPlusNormal"/>
        <w:ind w:firstLine="540"/>
        <w:jc w:val="both"/>
      </w:pPr>
      <w:r w:rsidRPr="003A18C4">
        <w:t>4.1. Представители уполномоченного органа несут ответственность:</w:t>
      </w:r>
    </w:p>
    <w:p w:rsidR="003A18C4" w:rsidRPr="003A18C4" w:rsidRDefault="003A18C4">
      <w:pPr>
        <w:pStyle w:val="ConsPlusNormal"/>
        <w:spacing w:before="220"/>
        <w:ind w:firstLine="540"/>
        <w:jc w:val="both"/>
      </w:pPr>
      <w:r w:rsidRPr="003A18C4">
        <w:t>за неправомерные действия (бездействие), связанные с выполнением должностных обязанностей;</w:t>
      </w:r>
    </w:p>
    <w:p w:rsidR="003A18C4" w:rsidRPr="003A18C4" w:rsidRDefault="003A18C4">
      <w:pPr>
        <w:pStyle w:val="ConsPlusNormal"/>
        <w:spacing w:before="220"/>
        <w:ind w:firstLine="540"/>
        <w:jc w:val="both"/>
      </w:pPr>
      <w:r w:rsidRPr="003A18C4">
        <w:t>за разглашение сведений, полученных в процессе осмотра зданий, сооружений, составляющих государственную, коммерческую и иную охраняемую законом тайну.</w:t>
      </w:r>
    </w:p>
    <w:p w:rsidR="003A18C4" w:rsidRPr="003A18C4" w:rsidRDefault="003A18C4">
      <w:pPr>
        <w:pStyle w:val="ConsPlusNormal"/>
        <w:spacing w:before="220"/>
        <w:ind w:firstLine="540"/>
        <w:jc w:val="both"/>
      </w:pPr>
      <w:r w:rsidRPr="003A18C4">
        <w:t>4.2. Лица, ответственные за эксплуатацию зданий, сооружений, несут ответственность за:</w:t>
      </w:r>
    </w:p>
    <w:p w:rsidR="003A18C4" w:rsidRPr="003A18C4" w:rsidRDefault="003A18C4">
      <w:pPr>
        <w:pStyle w:val="ConsPlusNormal"/>
        <w:spacing w:before="220"/>
        <w:ind w:firstLine="540"/>
        <w:jc w:val="both"/>
      </w:pPr>
      <w:r w:rsidRPr="003A18C4">
        <w:t xml:space="preserve">обеспечение представителям уполномоченного органа, экспертам доступа в осматриваемые здания, сооружения и представление документации, необходимой для проведения осмотра зданий, сооружений, в том числе указанной в </w:t>
      </w:r>
      <w:hyperlink w:anchor="P123">
        <w:r w:rsidRPr="003A18C4">
          <w:rPr>
            <w:color w:val="0000FF"/>
          </w:rPr>
          <w:t>подпункте 2.11.1</w:t>
        </w:r>
      </w:hyperlink>
      <w:r w:rsidRPr="003A18C4">
        <w:t>;</w:t>
      </w:r>
    </w:p>
    <w:p w:rsidR="003A18C4" w:rsidRPr="003A18C4" w:rsidRDefault="003A18C4">
      <w:pPr>
        <w:pStyle w:val="ConsPlusNormal"/>
        <w:spacing w:before="220"/>
        <w:ind w:firstLine="540"/>
        <w:jc w:val="both"/>
      </w:pPr>
      <w:r w:rsidRPr="003A18C4">
        <w:t xml:space="preserve">принятие мер по устранению выявленных нарушений требований законодательства Российской Федерации в соответствии с рекомендациями о мерах по устранению выявленных в ходе таких осмотров нарушений, содержащимися в </w:t>
      </w:r>
      <w:hyperlink w:anchor="P197">
        <w:r w:rsidRPr="003A18C4">
          <w:rPr>
            <w:color w:val="0000FF"/>
          </w:rPr>
          <w:t>Акте</w:t>
        </w:r>
      </w:hyperlink>
      <w:r w:rsidRPr="003A18C4">
        <w:t xml:space="preserve"> осмотра.</w:t>
      </w: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both"/>
      </w:pPr>
    </w:p>
    <w:p w:rsidR="003A18C4" w:rsidRPr="003A18C4" w:rsidRDefault="003A18C4">
      <w:pPr>
        <w:pStyle w:val="ConsPlusNormal"/>
        <w:jc w:val="right"/>
        <w:outlineLvl w:val="1"/>
      </w:pPr>
      <w:r w:rsidRPr="003A18C4">
        <w:t>Приложение</w:t>
      </w:r>
    </w:p>
    <w:p w:rsidR="003A18C4" w:rsidRPr="003A18C4" w:rsidRDefault="003A18C4">
      <w:pPr>
        <w:pStyle w:val="ConsPlusNormal"/>
        <w:jc w:val="right"/>
      </w:pPr>
      <w:r w:rsidRPr="003A18C4">
        <w:t>к Порядку</w:t>
      </w:r>
    </w:p>
    <w:p w:rsidR="003A18C4" w:rsidRPr="003A18C4" w:rsidRDefault="003A18C4">
      <w:pPr>
        <w:pStyle w:val="ConsPlusNormal"/>
        <w:jc w:val="right"/>
      </w:pPr>
      <w:r w:rsidRPr="003A18C4">
        <w:t>проведения осмотра зданий,</w:t>
      </w:r>
    </w:p>
    <w:p w:rsidR="003A18C4" w:rsidRPr="003A18C4" w:rsidRDefault="003A18C4">
      <w:pPr>
        <w:pStyle w:val="ConsPlusNormal"/>
        <w:jc w:val="right"/>
      </w:pPr>
      <w:r w:rsidRPr="003A18C4">
        <w:t>сооружений в целях оценки</w:t>
      </w:r>
    </w:p>
    <w:p w:rsidR="003A18C4" w:rsidRPr="003A18C4" w:rsidRDefault="003A18C4">
      <w:pPr>
        <w:pStyle w:val="ConsPlusNormal"/>
        <w:jc w:val="right"/>
      </w:pPr>
      <w:r w:rsidRPr="003A18C4">
        <w:t>их технического состояния</w:t>
      </w:r>
    </w:p>
    <w:p w:rsidR="003A18C4" w:rsidRPr="003A18C4" w:rsidRDefault="003A18C4">
      <w:pPr>
        <w:pStyle w:val="ConsPlusNormal"/>
        <w:jc w:val="right"/>
      </w:pPr>
      <w:r w:rsidRPr="003A18C4">
        <w:t>и надлежащего технического</w:t>
      </w:r>
    </w:p>
    <w:p w:rsidR="003A18C4" w:rsidRPr="003A18C4" w:rsidRDefault="003A18C4">
      <w:pPr>
        <w:pStyle w:val="ConsPlusNormal"/>
        <w:jc w:val="right"/>
      </w:pPr>
      <w:r w:rsidRPr="003A18C4">
        <w:t>обслуживания в соответствии</w:t>
      </w:r>
    </w:p>
    <w:p w:rsidR="003A18C4" w:rsidRPr="003A18C4" w:rsidRDefault="003A18C4">
      <w:pPr>
        <w:pStyle w:val="ConsPlusNormal"/>
        <w:jc w:val="right"/>
      </w:pPr>
      <w:r w:rsidRPr="003A18C4">
        <w:t>с требованиями технических</w:t>
      </w:r>
    </w:p>
    <w:p w:rsidR="003A18C4" w:rsidRPr="003A18C4" w:rsidRDefault="003A18C4">
      <w:pPr>
        <w:pStyle w:val="ConsPlusNormal"/>
        <w:jc w:val="right"/>
      </w:pPr>
      <w:r w:rsidRPr="003A18C4">
        <w:t>регламентов к конструктивным</w:t>
      </w:r>
    </w:p>
    <w:p w:rsidR="003A18C4" w:rsidRPr="003A18C4" w:rsidRDefault="003A18C4">
      <w:pPr>
        <w:pStyle w:val="ConsPlusNormal"/>
        <w:jc w:val="right"/>
      </w:pPr>
      <w:r w:rsidRPr="003A18C4">
        <w:t>и другим характеристикам</w:t>
      </w:r>
    </w:p>
    <w:p w:rsidR="003A18C4" w:rsidRPr="003A18C4" w:rsidRDefault="003A18C4">
      <w:pPr>
        <w:pStyle w:val="ConsPlusNormal"/>
        <w:jc w:val="right"/>
      </w:pPr>
      <w:r w:rsidRPr="003A18C4">
        <w:t>надежности и безопасности</w:t>
      </w:r>
    </w:p>
    <w:p w:rsidR="003A18C4" w:rsidRPr="003A18C4" w:rsidRDefault="003A18C4">
      <w:pPr>
        <w:pStyle w:val="ConsPlusNormal"/>
        <w:jc w:val="right"/>
      </w:pPr>
      <w:r w:rsidRPr="003A18C4">
        <w:t>объектов, требованиями проектной</w:t>
      </w:r>
    </w:p>
    <w:p w:rsidR="003A18C4" w:rsidRPr="003A18C4" w:rsidRDefault="003A18C4">
      <w:pPr>
        <w:pStyle w:val="ConsPlusNormal"/>
        <w:jc w:val="right"/>
      </w:pPr>
      <w:r w:rsidRPr="003A18C4">
        <w:t>документации указанных объектов</w:t>
      </w:r>
    </w:p>
    <w:p w:rsidR="003A18C4" w:rsidRPr="003A18C4" w:rsidRDefault="003A18C4">
      <w:pPr>
        <w:pStyle w:val="ConsPlusNormal"/>
        <w:jc w:val="both"/>
      </w:pPr>
    </w:p>
    <w:p w:rsidR="003A18C4" w:rsidRPr="003A18C4" w:rsidRDefault="003A18C4">
      <w:pPr>
        <w:pStyle w:val="ConsPlusNonformat"/>
        <w:jc w:val="both"/>
      </w:pPr>
      <w:r w:rsidRPr="003A18C4">
        <w:t xml:space="preserve">                                                                  УТВЕРЖДАЮ</w:t>
      </w:r>
    </w:p>
    <w:p w:rsidR="003A18C4" w:rsidRPr="003A18C4" w:rsidRDefault="003A18C4">
      <w:pPr>
        <w:pStyle w:val="ConsPlusNonformat"/>
        <w:jc w:val="both"/>
      </w:pPr>
      <w:r w:rsidRPr="003A18C4">
        <w:t xml:space="preserve">                                                   ________________________</w:t>
      </w:r>
    </w:p>
    <w:p w:rsidR="003A18C4" w:rsidRPr="003A18C4" w:rsidRDefault="003A18C4">
      <w:pPr>
        <w:pStyle w:val="ConsPlusNonformat"/>
        <w:jc w:val="both"/>
      </w:pPr>
      <w:r w:rsidRPr="003A18C4">
        <w:t xml:space="preserve">                                                    (подпись руководителя</w:t>
      </w:r>
    </w:p>
    <w:p w:rsidR="003A18C4" w:rsidRPr="003A18C4" w:rsidRDefault="003A18C4">
      <w:pPr>
        <w:pStyle w:val="ConsPlusNonformat"/>
        <w:jc w:val="both"/>
      </w:pPr>
      <w:r w:rsidRPr="003A18C4">
        <w:t xml:space="preserve">                                                    уполномоченного органа)</w:t>
      </w:r>
    </w:p>
    <w:p w:rsidR="003A18C4" w:rsidRPr="003A18C4" w:rsidRDefault="003A18C4">
      <w:pPr>
        <w:pStyle w:val="ConsPlusNonformat"/>
        <w:jc w:val="both"/>
      </w:pPr>
      <w:r w:rsidRPr="003A18C4">
        <w:t>"___" _________ 20___ г.</w:t>
      </w:r>
    </w:p>
    <w:p w:rsidR="003A18C4" w:rsidRPr="003A18C4" w:rsidRDefault="003A18C4">
      <w:pPr>
        <w:pStyle w:val="ConsPlusNonformat"/>
        <w:jc w:val="both"/>
      </w:pPr>
    </w:p>
    <w:p w:rsidR="003A18C4" w:rsidRPr="003A18C4" w:rsidRDefault="003A18C4">
      <w:pPr>
        <w:pStyle w:val="ConsPlusNonformat"/>
        <w:jc w:val="both"/>
      </w:pPr>
      <w:bookmarkStart w:id="4" w:name="P197"/>
      <w:bookmarkEnd w:id="4"/>
      <w:r w:rsidRPr="003A18C4">
        <w:t xml:space="preserve">                                    Акт</w:t>
      </w:r>
    </w:p>
    <w:p w:rsidR="003A18C4" w:rsidRPr="003A18C4" w:rsidRDefault="003A18C4">
      <w:pPr>
        <w:pStyle w:val="ConsPlusNonformat"/>
        <w:jc w:val="both"/>
      </w:pPr>
      <w:r w:rsidRPr="003A18C4">
        <w:t xml:space="preserve">                        осмотра здания, сооружения</w:t>
      </w:r>
    </w:p>
    <w:p w:rsidR="003A18C4" w:rsidRPr="003A18C4" w:rsidRDefault="003A18C4">
      <w:pPr>
        <w:pStyle w:val="ConsPlusNonformat"/>
        <w:jc w:val="both"/>
      </w:pPr>
    </w:p>
    <w:p w:rsidR="003A18C4" w:rsidRPr="003A18C4" w:rsidRDefault="003A18C4">
      <w:pPr>
        <w:pStyle w:val="ConsPlusNonformat"/>
        <w:jc w:val="both"/>
      </w:pPr>
      <w:r w:rsidRPr="003A18C4">
        <w:t>_________________________</w:t>
      </w:r>
    </w:p>
    <w:p w:rsidR="003A18C4" w:rsidRPr="003A18C4" w:rsidRDefault="003A18C4">
      <w:pPr>
        <w:pStyle w:val="ConsPlusNonformat"/>
        <w:jc w:val="both"/>
      </w:pPr>
      <w:r w:rsidRPr="003A18C4">
        <w:t>г. Пермь</w:t>
      </w:r>
    </w:p>
    <w:p w:rsidR="003A18C4" w:rsidRPr="003A18C4" w:rsidRDefault="003A18C4">
      <w:pPr>
        <w:pStyle w:val="ConsPlusNonformat"/>
        <w:jc w:val="both"/>
      </w:pPr>
      <w:r w:rsidRPr="003A18C4">
        <w:t>(дата, время составления)</w:t>
      </w:r>
    </w:p>
    <w:p w:rsidR="003A18C4" w:rsidRPr="003A18C4" w:rsidRDefault="003A18C4">
      <w:pPr>
        <w:pStyle w:val="ConsPlusNonformat"/>
        <w:jc w:val="both"/>
      </w:pPr>
      <w:r w:rsidRPr="003A18C4">
        <w:t>Настоящий акт составлен ___________________________________________________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(фамилии, имена, отчества, должности представителей уполномоченного органа,</w:t>
      </w:r>
    </w:p>
    <w:p w:rsidR="003A18C4" w:rsidRPr="003A18C4" w:rsidRDefault="003A18C4">
      <w:pPr>
        <w:pStyle w:val="ConsPlusNonformat"/>
        <w:jc w:val="both"/>
      </w:pPr>
      <w:r w:rsidRPr="003A18C4">
        <w:t>ответственных за проведение осмотра зданий, сооружений)</w:t>
      </w:r>
    </w:p>
    <w:p w:rsidR="003A18C4" w:rsidRPr="003A18C4" w:rsidRDefault="003A18C4">
      <w:pPr>
        <w:pStyle w:val="ConsPlusNonformat"/>
        <w:jc w:val="both"/>
      </w:pPr>
    </w:p>
    <w:p w:rsidR="003A18C4" w:rsidRPr="003A18C4" w:rsidRDefault="003A18C4">
      <w:pPr>
        <w:pStyle w:val="ConsPlusNonformat"/>
        <w:jc w:val="both"/>
      </w:pPr>
      <w:r w:rsidRPr="003A18C4">
        <w:t>с участием экспертов ______________________________________________________</w:t>
      </w:r>
    </w:p>
    <w:p w:rsidR="003A18C4" w:rsidRPr="003A18C4" w:rsidRDefault="003A18C4">
      <w:pPr>
        <w:pStyle w:val="ConsPlusNonformat"/>
        <w:jc w:val="both"/>
      </w:pPr>
      <w:r w:rsidRPr="003A18C4">
        <w:t xml:space="preserve">                       (фамилия, имя, отчество, должность, место работы)</w:t>
      </w:r>
    </w:p>
    <w:p w:rsidR="003A18C4" w:rsidRPr="003A18C4" w:rsidRDefault="003A18C4">
      <w:pPr>
        <w:pStyle w:val="ConsPlusNonformat"/>
        <w:jc w:val="both"/>
      </w:pPr>
      <w:r w:rsidRPr="003A18C4">
        <w:t>на основании распоряжения _________________________________________________</w:t>
      </w:r>
    </w:p>
    <w:p w:rsidR="003A18C4" w:rsidRPr="003A18C4" w:rsidRDefault="003A18C4">
      <w:pPr>
        <w:pStyle w:val="ConsPlusNonformat"/>
        <w:jc w:val="both"/>
      </w:pPr>
      <w:r w:rsidRPr="003A18C4">
        <w:t xml:space="preserve">                             (наименование уполномоченного органа, дата</w:t>
      </w:r>
    </w:p>
    <w:p w:rsidR="003A18C4" w:rsidRPr="003A18C4" w:rsidRDefault="003A18C4">
      <w:pPr>
        <w:pStyle w:val="ConsPlusNonformat"/>
        <w:jc w:val="both"/>
      </w:pPr>
      <w:r w:rsidRPr="003A18C4">
        <w:t xml:space="preserve">                                              и номер)</w:t>
      </w:r>
    </w:p>
    <w:p w:rsidR="003A18C4" w:rsidRPr="003A18C4" w:rsidRDefault="003A18C4">
      <w:pPr>
        <w:pStyle w:val="ConsPlusNonformat"/>
        <w:jc w:val="both"/>
      </w:pPr>
      <w:r w:rsidRPr="003A18C4">
        <w:t>Объект осмотра: ___________________________________________________________</w:t>
      </w:r>
    </w:p>
    <w:p w:rsidR="003A18C4" w:rsidRPr="003A18C4" w:rsidRDefault="003A18C4">
      <w:pPr>
        <w:pStyle w:val="ConsPlusNonformat"/>
        <w:jc w:val="both"/>
      </w:pPr>
      <w:r w:rsidRPr="003A18C4">
        <w:t xml:space="preserve">                     (наименование здания, сооружения, адрес объекта)</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p>
    <w:p w:rsidR="003A18C4" w:rsidRPr="003A18C4" w:rsidRDefault="003A18C4">
      <w:pPr>
        <w:pStyle w:val="ConsPlusNonformat"/>
        <w:jc w:val="both"/>
      </w:pPr>
      <w:r w:rsidRPr="003A18C4">
        <w:t>При осмотре установлено:</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 xml:space="preserve">  (подробное описание данных, характеризующих состояние объекта осмотра)</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p>
    <w:p w:rsidR="003A18C4" w:rsidRPr="003A18C4" w:rsidRDefault="003A18C4">
      <w:pPr>
        <w:pStyle w:val="ConsPlusNonformat"/>
        <w:jc w:val="both"/>
      </w:pPr>
      <w:r w:rsidRPr="003A18C4">
        <w:t>Выявлены (не выявлены) нарушения: _________________________________________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(в  случае   выявления   указываются   нарушения   требований   технических</w:t>
      </w:r>
    </w:p>
    <w:p w:rsidR="003A18C4" w:rsidRPr="003A18C4" w:rsidRDefault="003A18C4">
      <w:pPr>
        <w:pStyle w:val="ConsPlusNonformat"/>
        <w:jc w:val="both"/>
      </w:pPr>
      <w:r w:rsidRPr="003A18C4">
        <w:t>регламентов, проектной документации)</w:t>
      </w:r>
    </w:p>
    <w:p w:rsidR="003A18C4" w:rsidRPr="003A18C4" w:rsidRDefault="003A18C4">
      <w:pPr>
        <w:pStyle w:val="ConsPlusNonformat"/>
        <w:jc w:val="both"/>
      </w:pPr>
    </w:p>
    <w:p w:rsidR="003A18C4" w:rsidRPr="003A18C4" w:rsidRDefault="003A18C4">
      <w:pPr>
        <w:pStyle w:val="ConsPlusNonformat"/>
        <w:jc w:val="both"/>
      </w:pPr>
      <w:r w:rsidRPr="003A18C4">
        <w:t>Рекомендации о мерах по устранению выявленных нарушений: 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Срок устранения выявленных нарушений (при наличии) ________________________</w:t>
      </w:r>
    </w:p>
    <w:p w:rsidR="003A18C4" w:rsidRPr="003A18C4" w:rsidRDefault="003A18C4">
      <w:pPr>
        <w:pStyle w:val="ConsPlusNonformat"/>
        <w:jc w:val="both"/>
      </w:pPr>
      <w:r w:rsidRPr="003A18C4">
        <w:t>При осмотре присутствовали: _______________________________________________</w:t>
      </w:r>
    </w:p>
    <w:p w:rsidR="003A18C4" w:rsidRPr="003A18C4" w:rsidRDefault="003A18C4">
      <w:pPr>
        <w:pStyle w:val="ConsPlusNonformat"/>
        <w:jc w:val="both"/>
      </w:pPr>
      <w:r w:rsidRPr="003A18C4">
        <w:t xml:space="preserve">                                   (фамилия, имя, отчество заявителя)</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lastRenderedPageBreak/>
        <w:t>(фамилия,  имя,  отчество  лица,  ответственного  за  эксплуатацию  здания,</w:t>
      </w:r>
    </w:p>
    <w:p w:rsidR="003A18C4" w:rsidRPr="003A18C4" w:rsidRDefault="003A18C4">
      <w:pPr>
        <w:pStyle w:val="ConsPlusNonformat"/>
        <w:jc w:val="both"/>
      </w:pPr>
      <w:r w:rsidRPr="003A18C4">
        <w:t>сооружения)</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r w:rsidRPr="003A18C4">
        <w:t>Приложения к акту: ________________________________________________________</w:t>
      </w:r>
    </w:p>
    <w:p w:rsidR="003A18C4" w:rsidRPr="003A18C4" w:rsidRDefault="003A18C4">
      <w:pPr>
        <w:pStyle w:val="ConsPlusNonformat"/>
        <w:jc w:val="both"/>
      </w:pPr>
      <w:r w:rsidRPr="003A18C4">
        <w:t>___________________________________________________________________________</w:t>
      </w:r>
    </w:p>
    <w:p w:rsidR="003A18C4" w:rsidRPr="003A18C4" w:rsidRDefault="003A18C4">
      <w:pPr>
        <w:pStyle w:val="ConsPlusNonformat"/>
        <w:jc w:val="both"/>
      </w:pPr>
    </w:p>
    <w:p w:rsidR="003A18C4" w:rsidRPr="003A18C4" w:rsidRDefault="003A18C4">
      <w:pPr>
        <w:pStyle w:val="ConsPlusNonformat"/>
        <w:jc w:val="both"/>
      </w:pPr>
      <w:r w:rsidRPr="003A18C4">
        <w:t xml:space="preserve">    Подписи  представителей  уполномоченного  органа,  проводивших  осмотр,</w:t>
      </w:r>
    </w:p>
    <w:p w:rsidR="003A18C4" w:rsidRPr="003A18C4" w:rsidRDefault="003A18C4">
      <w:pPr>
        <w:pStyle w:val="ConsPlusNonformat"/>
        <w:jc w:val="both"/>
      </w:pPr>
      <w:r w:rsidRPr="003A18C4">
        <w:t>экспертов:</w:t>
      </w:r>
    </w:p>
    <w:p w:rsidR="003A18C4" w:rsidRPr="003A18C4" w:rsidRDefault="003A18C4">
      <w:pPr>
        <w:pStyle w:val="ConsPlusNonformat"/>
        <w:jc w:val="both"/>
      </w:pPr>
    </w:p>
    <w:p w:rsidR="003A18C4" w:rsidRPr="003A18C4" w:rsidRDefault="003A18C4">
      <w:pPr>
        <w:pStyle w:val="ConsPlusNonformat"/>
        <w:jc w:val="both"/>
      </w:pPr>
      <w:r w:rsidRPr="003A18C4">
        <w:t xml:space="preserve">    ___________________________________ _____________</w:t>
      </w:r>
    </w:p>
    <w:p w:rsidR="003A18C4" w:rsidRPr="003A18C4" w:rsidRDefault="003A18C4">
      <w:pPr>
        <w:pStyle w:val="ConsPlusNonformat"/>
        <w:jc w:val="both"/>
      </w:pPr>
      <w:r w:rsidRPr="003A18C4">
        <w:t xml:space="preserve">            (должность, Ф.И.О.)           (подпись)</w:t>
      </w:r>
    </w:p>
    <w:p w:rsidR="003A18C4" w:rsidRPr="003A18C4" w:rsidRDefault="003A18C4">
      <w:pPr>
        <w:pStyle w:val="ConsPlusNonformat"/>
        <w:jc w:val="both"/>
      </w:pPr>
      <w:r w:rsidRPr="003A18C4">
        <w:t xml:space="preserve">    ___________________________________ _____________</w:t>
      </w:r>
    </w:p>
    <w:p w:rsidR="003A18C4" w:rsidRDefault="003A18C4">
      <w:pPr>
        <w:pStyle w:val="ConsPlusNonformat"/>
        <w:jc w:val="both"/>
      </w:pPr>
      <w:r w:rsidRPr="003A18C4">
        <w:t xml:space="preserve">            (должность, Ф.И.О.)           (подпись)</w:t>
      </w:r>
    </w:p>
    <w:p w:rsidR="003A18C4" w:rsidRDefault="003A18C4">
      <w:pPr>
        <w:pStyle w:val="ConsPlusNormal"/>
        <w:jc w:val="both"/>
      </w:pPr>
    </w:p>
    <w:p w:rsidR="003A18C4" w:rsidRDefault="003A18C4">
      <w:pPr>
        <w:pStyle w:val="ConsPlusNormal"/>
        <w:jc w:val="both"/>
      </w:pPr>
    </w:p>
    <w:p w:rsidR="003A18C4" w:rsidRDefault="003A18C4">
      <w:pPr>
        <w:pStyle w:val="ConsPlusNormal"/>
        <w:pBdr>
          <w:bottom w:val="single" w:sz="6" w:space="0" w:color="auto"/>
        </w:pBdr>
        <w:spacing w:before="100" w:after="100"/>
        <w:jc w:val="both"/>
        <w:rPr>
          <w:sz w:val="2"/>
          <w:szCs w:val="2"/>
        </w:rPr>
      </w:pPr>
    </w:p>
    <w:p w:rsidR="003F06BB" w:rsidRDefault="003F06BB"/>
    <w:sectPr w:rsidR="003F06BB" w:rsidSect="009A5E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3A18C4"/>
    <w:rsid w:val="003A18C4"/>
    <w:rsid w:val="003F06BB"/>
    <w:rsid w:val="00EE682F"/>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18C4"/>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Nonformat">
    <w:name w:val="ConsPlusNonformat"/>
    <w:rsid w:val="003A18C4"/>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Title">
    <w:name w:val="ConsPlusTitle"/>
    <w:rsid w:val="003A18C4"/>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3A18C4"/>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18288A78E3B2984BB104AE27B55696D376C0F4F626DCFC3D034061F0D1AFC516A967AAE4E6FF66CA298A8CF1qCf9E" TargetMode="External"/><Relationship Id="rId13" Type="http://schemas.openxmlformats.org/officeDocument/2006/relationships/hyperlink" Target="consultantplus://offline/ref=5618288A78E3B2984BB11AA331D90B9DDF7E97F8F724D4A9605C1B3CA7D8A59243E666E4A1EAE066CE378889F89EE006ED75ED31DB95BAB55E50A7qFf6E" TargetMode="External"/><Relationship Id="rId18" Type="http://schemas.openxmlformats.org/officeDocument/2006/relationships/hyperlink" Target="consultantplus://offline/ref=5618288A78E3B2984BB104AE27B55696D376CFF1FE23DCFC3D034061F0D1AFC504A93FA2ECE0EA329F73DD81F2CBAF42BC66EE30C7q9f6E" TargetMode="External"/><Relationship Id="rId26" Type="http://schemas.openxmlformats.org/officeDocument/2006/relationships/hyperlink" Target="consultantplus://offline/ref=5618288A78E3B2984BB11AA331D90B9DDF7E97F8F627D0AA615C1B3CA7D8A59243E666E4A1EAE066CE37888BF89EE006ED75ED31DB95BAB55E50A7qFf6E" TargetMode="External"/><Relationship Id="rId39" Type="http://schemas.openxmlformats.org/officeDocument/2006/relationships/hyperlink" Target="consultantplus://offline/ref=5618288A78E3B2984BB11AA331D90B9DDF7E97F8F724D4A9605C1B3CA7D8A59243E666E4A1EAE066CE378988F89EE006ED75ED31DB95BAB55E50A7qFf6E" TargetMode="External"/><Relationship Id="rId3" Type="http://schemas.openxmlformats.org/officeDocument/2006/relationships/webSettings" Target="webSettings.xml"/><Relationship Id="rId21" Type="http://schemas.openxmlformats.org/officeDocument/2006/relationships/hyperlink" Target="consultantplus://offline/ref=5618288A78E3B2984BB104AE27B55696D671C1F2FE2BDCFC3D034061F0D1AFC504A93FA6E5E7E167CB3CDCDDB79FBC43B966EC34DB97BEA9q5fFE" TargetMode="External"/><Relationship Id="rId34" Type="http://schemas.openxmlformats.org/officeDocument/2006/relationships/hyperlink" Target="consultantplus://offline/ref=5618288A78E3B2984BB11AA331D90B9DDF7E97F8F627D0AA615C1B3CA7D8A59243E666E4A1EAE066CE37898BF89EE006ED75ED31DB95BAB55E50A7qFf6E" TargetMode="External"/><Relationship Id="rId42" Type="http://schemas.openxmlformats.org/officeDocument/2006/relationships/fontTable" Target="fontTable.xml"/><Relationship Id="rId7" Type="http://schemas.openxmlformats.org/officeDocument/2006/relationships/hyperlink" Target="consultantplus://offline/ref=5618288A78E3B2984BB104AE27B55696D376CFF1FE23DCFC3D034061F0D1AFC504A93FA2EDE4EA329F73DD81F2CBAF42BC66EE30C7q9f6E" TargetMode="External"/><Relationship Id="rId12" Type="http://schemas.openxmlformats.org/officeDocument/2006/relationships/hyperlink" Target="consultantplus://offline/ref=5618288A78E3B2984BB104AE27B55696D376CFF1FE23DCFC3D034061F0D1AFC516A967AAE4E6FF66CA298A8CF1qCf9E" TargetMode="External"/><Relationship Id="rId17" Type="http://schemas.openxmlformats.org/officeDocument/2006/relationships/hyperlink" Target="consultantplus://offline/ref=5618288A78E3B2984BB104AE27B55696D671C1F2FE2BDCFC3D034061F0D1AFC516A967AAE4E6FF66CA298A8CF1qCf9E" TargetMode="External"/><Relationship Id="rId25" Type="http://schemas.openxmlformats.org/officeDocument/2006/relationships/hyperlink" Target="consultantplus://offline/ref=5618288A78E3B2984BB11AA331D90B9DDF7E97F8F724D4A9605C1B3CA7D8A59243E666E4A1EAE066CE37888BF89EE006ED75ED31DB95BAB55E50A7qFf6E" TargetMode="External"/><Relationship Id="rId33" Type="http://schemas.openxmlformats.org/officeDocument/2006/relationships/hyperlink" Target="consultantplus://offline/ref=5618288A78E3B2984BB11AA331D90B9DDF7E97F8F724D4A9605C1B3CA7D8A59243E666E4A1EAE066CE37898EF89EE006ED75ED31DB95BAB55E50A7qFf6E" TargetMode="External"/><Relationship Id="rId38" Type="http://schemas.openxmlformats.org/officeDocument/2006/relationships/hyperlink" Target="consultantplus://offline/ref=5618288A78E3B2984BB104AE27B55696D671C1F2FE2BDCFC3D034061F0D1AFC516A967AAE4E6FF66CA298A8CF1qCf9E" TargetMode="External"/><Relationship Id="rId2" Type="http://schemas.openxmlformats.org/officeDocument/2006/relationships/settings" Target="settings.xml"/><Relationship Id="rId16" Type="http://schemas.openxmlformats.org/officeDocument/2006/relationships/hyperlink" Target="consultantplus://offline/ref=5618288A78E3B2984BB104AE27B55696D376C0F4F626DCFC3D034061F0D1AFC516A967AAE4E6FF66CA298A8CF1qCf9E" TargetMode="External"/><Relationship Id="rId20" Type="http://schemas.openxmlformats.org/officeDocument/2006/relationships/hyperlink" Target="consultantplus://offline/ref=5618288A78E3B2984BB104AE27B55696D376CFF1FE23DCFC3D034061F0D1AFC516A967AAE4E6FF66CA298A8CF1qCf9E" TargetMode="External"/><Relationship Id="rId29" Type="http://schemas.openxmlformats.org/officeDocument/2006/relationships/hyperlink" Target="consultantplus://offline/ref=5618288A78E3B2984BB11AA331D90B9DDF7E97F8F724D4A9605C1B3CA7D8A59243E666E4A1EAE066CE37898CF89EE006ED75ED31DB95BAB55E50A7qFf6E" TargetMode="External"/><Relationship Id="rId41" Type="http://schemas.openxmlformats.org/officeDocument/2006/relationships/hyperlink" Target="consultantplus://offline/ref=5618288A78E3B2984BB11AA331D90B9DDF7E97F8F627D0AA615C1B3CA7D8A59243E666E4A1EAE066CE378A8DF89EE006ED75ED31DB95BAB55E50A7qFf6E" TargetMode="External"/><Relationship Id="rId1" Type="http://schemas.openxmlformats.org/officeDocument/2006/relationships/styles" Target="styles.xml"/><Relationship Id="rId6" Type="http://schemas.openxmlformats.org/officeDocument/2006/relationships/hyperlink" Target="consultantplus://offline/ref=5618288A78E3B2984BB11AA331D90B9DDF7E97F8F627D0AA615C1B3CA7D8A59243E666E4A1EAE066CE378889F89EE006ED75ED31DB95BAB55E50A7qFf6E" TargetMode="External"/><Relationship Id="rId11" Type="http://schemas.openxmlformats.org/officeDocument/2006/relationships/hyperlink" Target="consultantplus://offline/ref=5618288A78E3B2984BB11AA331D90B9DDF7E97F8F820D4A3665C1B3CA7D8A59243E666E4A1EAE066CE368D89F89EE006ED75ED31DB95BAB55E50A7qFf6E" TargetMode="External"/><Relationship Id="rId24" Type="http://schemas.openxmlformats.org/officeDocument/2006/relationships/hyperlink" Target="consultantplus://offline/ref=5618288A78E3B2984BB104AE27B55696D376CFF1FE23DCFC3D034061F0D1AFC516A967AAE4E6FF66CA298A8CF1qCf9E" TargetMode="External"/><Relationship Id="rId32" Type="http://schemas.openxmlformats.org/officeDocument/2006/relationships/hyperlink" Target="consultantplus://offline/ref=5618288A78E3B2984BB11AA331D90B9DDF7E97F8F627D0AA615C1B3CA7D8A59243E666E4A1EAE066CE37898EF89EE006ED75ED31DB95BAB55E50A7qFf6E" TargetMode="External"/><Relationship Id="rId37" Type="http://schemas.openxmlformats.org/officeDocument/2006/relationships/hyperlink" Target="consultantplus://offline/ref=5618288A78E3B2984BB11AA331D90B9DDF7E97F8F724D4A9605C1B3CA7D8A59243E666E4A1EAE066CE37898FF89EE006ED75ED31DB95BAB55E50A7qFf6E" TargetMode="External"/><Relationship Id="rId40" Type="http://schemas.openxmlformats.org/officeDocument/2006/relationships/hyperlink" Target="consultantplus://offline/ref=5618288A78E3B2984BB11AA331D90B9DDF7E97F8F627D0AA615C1B3CA7D8A59243E666E4A1EAE066CE378A8CF89EE006ED75ED31DB95BAB55E50A7qFf6E" TargetMode="External"/><Relationship Id="rId5" Type="http://schemas.openxmlformats.org/officeDocument/2006/relationships/hyperlink" Target="consultantplus://offline/ref=5618288A78E3B2984BB11AA331D90B9DDF7E97F8F724D4A9605C1B3CA7D8A59243E666E4A1EAE066CE378889F89EE006ED75ED31DB95BAB55E50A7qFf6E" TargetMode="External"/><Relationship Id="rId15" Type="http://schemas.openxmlformats.org/officeDocument/2006/relationships/hyperlink" Target="consultantplus://offline/ref=5618288A78E3B2984BB104AE27B55696D376CFF1FE23DCFC3D034061F0D1AFC504A93FA2EDE4EA329F73DD81F2CBAF42BC66EE30C7q9f6E" TargetMode="External"/><Relationship Id="rId23" Type="http://schemas.openxmlformats.org/officeDocument/2006/relationships/hyperlink" Target="consultantplus://offline/ref=5618288A78E3B2984BB104AE27B55696D376CFF1FE23DCFC3D034061F0D1AFC504A93FA1E5E7EA329F73DD81F2CBAF42BC66EE30C7q9f6E" TargetMode="External"/><Relationship Id="rId28" Type="http://schemas.openxmlformats.org/officeDocument/2006/relationships/hyperlink" Target="consultantplus://offline/ref=5618288A78E3B2984BB11AA331D90B9DDF7E97F8F724D4A9605C1B3CA7D8A59243E666E4A1EAE066CE378885F89EE006ED75ED31DB95BAB55E50A7qFf6E" TargetMode="External"/><Relationship Id="rId36" Type="http://schemas.openxmlformats.org/officeDocument/2006/relationships/hyperlink" Target="consultantplus://offline/ref=5618288A78E3B2984BB104AE27B55696D672CAF6F724DCFC3D034061F0D1AFC504A93FA6E5E7E262CE3CDCDDB79FBC43B966EC34DB97BEA9q5fFE" TargetMode="External"/><Relationship Id="rId10" Type="http://schemas.openxmlformats.org/officeDocument/2006/relationships/hyperlink" Target="consultantplus://offline/ref=5618288A78E3B2984BB11AA331D90B9DDF7E97F8F820D4A3665C1B3CA7D8A59243E666E4A1EAE066CE378A8CF89EE006ED75ED31DB95BAB55E50A7qFf6E" TargetMode="External"/><Relationship Id="rId19" Type="http://schemas.openxmlformats.org/officeDocument/2006/relationships/hyperlink" Target="consultantplus://offline/ref=5618288A78E3B2984BB11AA331D90B9DDF7E97F8F724D4A9605C1B3CA7D8A59243E666E4A1EAE066CE37888AF89EE006ED75ED31DB95BAB55E50A7qFf6E" TargetMode="External"/><Relationship Id="rId31" Type="http://schemas.openxmlformats.org/officeDocument/2006/relationships/hyperlink" Target="consultantplus://offline/ref=5618288A78E3B2984BB11AA331D90B9DDF7E97F8F627D0AA615C1B3CA7D8A59243E666E4A1EAE066CE37898CF89EE006ED75ED31DB95BAB55E50A7qFf6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618288A78E3B2984BB11AA331D90B9DDF7E97F8FE25D3A262504636AF81A99044E939F3A6A3EC67CE37888EF1C1E513FC2DE131C48BBEAF4252A5F7q5f1E" TargetMode="External"/><Relationship Id="rId14" Type="http://schemas.openxmlformats.org/officeDocument/2006/relationships/hyperlink" Target="consultantplus://offline/ref=5618288A78E3B2984BB11AA331D90B9DDF7E97F8F627D0AA615C1B3CA7D8A59243E666E4A1EAE066CE378889F89EE006ED75ED31DB95BAB55E50A7qFf6E" TargetMode="External"/><Relationship Id="rId22" Type="http://schemas.openxmlformats.org/officeDocument/2006/relationships/hyperlink" Target="consultantplus://offline/ref=5618288A78E3B2984BB104AE27B55696D376CFF1FE23DCFC3D034061F0D1AFC504A93FA2ECE3EA329F73DD81F2CBAF42BC66EE30C7q9f6E" TargetMode="External"/><Relationship Id="rId27" Type="http://schemas.openxmlformats.org/officeDocument/2006/relationships/hyperlink" Target="consultantplus://offline/ref=5618288A78E3B2984BB11AA331D90B9DDF7E97F8F627D0AA615C1B3CA7D8A59243E666E4A1EAE066CE378884F89EE006ED75ED31DB95BAB55E50A7qFf6E" TargetMode="External"/><Relationship Id="rId30" Type="http://schemas.openxmlformats.org/officeDocument/2006/relationships/hyperlink" Target="consultantplus://offline/ref=5618288A78E3B2984BB11AA331D90B9DDF7E97F8F627D0AA615C1B3CA7D8A59243E666E4A1EAE066CE378885F89EE006ED75ED31DB95BAB55E50A7qFf6E" TargetMode="External"/><Relationship Id="rId35" Type="http://schemas.openxmlformats.org/officeDocument/2006/relationships/hyperlink" Target="consultantplus://offline/ref=5618288A78E3B2984BB104AE27B55696D376CFF1FE23DCFC3D034061F0D1AFC504A93FA1E5E3EA329F73DD81F2CBAF42BC66EE30C7q9f6E"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4803</Words>
  <Characters>27381</Characters>
  <Application>Microsoft Office Word</Application>
  <DocSecurity>0</DocSecurity>
  <Lines>228</Lines>
  <Paragraphs>64</Paragraphs>
  <ScaleCrop>false</ScaleCrop>
  <Company>ДПиР</Company>
  <LinksUpToDate>false</LinksUpToDate>
  <CharactersWithSpaces>32120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2023-04-11T04:31:00Z</dcterms:created>
  <dcterms:modified xsi:type="dcterms:W3CDTF">2023-04-11T04:32:00Z</dcterms:modified>
</cp:coreProperties>
</file>